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E1" w:rsidRDefault="00644FE1"/>
    <w:p w:rsidR="00644FE1" w:rsidRDefault="00644FE1"/>
    <w:p w:rsidR="00644FE1" w:rsidRDefault="00644FE1"/>
    <w:p w:rsidR="00644FE1" w:rsidRDefault="00644FE1"/>
    <w:p w:rsidR="00644FE1" w:rsidRDefault="00644FE1" w:rsidP="00FB06EB">
      <w:pPr>
        <w:spacing w:after="0" w:line="280" w:lineRule="exact"/>
        <w:ind w:right="-5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ПРИКАЗ</w:t>
      </w:r>
    </w:p>
    <w:p w:rsidR="00644FE1" w:rsidRDefault="00644FE1" w:rsidP="000153AD">
      <w:pPr>
        <w:spacing w:after="0" w:line="280" w:lineRule="exact"/>
        <w:ind w:right="3969"/>
        <w:jc w:val="both"/>
        <w:rPr>
          <w:rFonts w:ascii="Times New Roman" w:hAnsi="Times New Roman"/>
          <w:sz w:val="30"/>
          <w:szCs w:val="30"/>
        </w:rPr>
      </w:pPr>
    </w:p>
    <w:p w:rsidR="00644FE1" w:rsidRDefault="00644FE1" w:rsidP="000153AD">
      <w:pPr>
        <w:spacing w:after="0" w:line="280" w:lineRule="exact"/>
        <w:ind w:right="3969"/>
        <w:jc w:val="both"/>
        <w:rPr>
          <w:rFonts w:ascii="Times New Roman" w:hAnsi="Times New Roman"/>
          <w:sz w:val="30"/>
          <w:szCs w:val="30"/>
        </w:rPr>
      </w:pPr>
    </w:p>
    <w:p w:rsidR="00644FE1" w:rsidRDefault="00644FE1" w:rsidP="000153AD">
      <w:pPr>
        <w:spacing w:after="0" w:line="280" w:lineRule="exact"/>
        <w:ind w:right="3969"/>
        <w:jc w:val="both"/>
        <w:rPr>
          <w:rFonts w:ascii="Times New Roman" w:hAnsi="Times New Roman"/>
          <w:sz w:val="30"/>
          <w:szCs w:val="30"/>
        </w:rPr>
      </w:pPr>
    </w:p>
    <w:p w:rsidR="00644FE1" w:rsidRPr="00FB06EB" w:rsidRDefault="00644FE1" w:rsidP="00FB06EB">
      <w:pPr>
        <w:spacing w:after="0" w:line="280" w:lineRule="exact"/>
        <w:ind w:right="-5"/>
        <w:jc w:val="both"/>
        <w:rPr>
          <w:rFonts w:ascii="Times New Roman" w:hAnsi="Times New Roman"/>
          <w:sz w:val="30"/>
          <w:szCs w:val="30"/>
        </w:rPr>
      </w:pPr>
      <w:r w:rsidRPr="00FB06EB">
        <w:rPr>
          <w:rFonts w:ascii="Times New Roman" w:hAnsi="Times New Roman"/>
          <w:sz w:val="30"/>
          <w:szCs w:val="30"/>
          <w:u w:val="single"/>
        </w:rPr>
        <w:t>24.02.2017 № 14 од</w:t>
      </w:r>
      <w:r w:rsidRPr="00FB06EB">
        <w:rPr>
          <w:rFonts w:ascii="Times New Roman" w:hAnsi="Times New Roman"/>
          <w:sz w:val="30"/>
          <w:szCs w:val="30"/>
        </w:rPr>
        <w:t xml:space="preserve">             </w:t>
      </w:r>
      <w:r>
        <w:rPr>
          <w:rFonts w:ascii="Times New Roman" w:hAnsi="Times New Roman"/>
          <w:sz w:val="30"/>
          <w:szCs w:val="30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sz w:val="30"/>
          <w:szCs w:val="30"/>
        </w:rPr>
        <w:t>г.Минс</w:t>
      </w:r>
      <w:r w:rsidRPr="00FB06EB">
        <w:rPr>
          <w:rFonts w:ascii="Times New Roman" w:hAnsi="Times New Roman"/>
          <w:sz w:val="30"/>
          <w:szCs w:val="30"/>
        </w:rPr>
        <w:t>к</w:t>
      </w:r>
      <w:proofErr w:type="spellEnd"/>
    </w:p>
    <w:p w:rsidR="00644FE1" w:rsidRDefault="00644FE1" w:rsidP="000153AD">
      <w:pPr>
        <w:spacing w:after="0" w:line="280" w:lineRule="exact"/>
        <w:ind w:right="3969"/>
        <w:jc w:val="both"/>
        <w:rPr>
          <w:rFonts w:ascii="Times New Roman" w:hAnsi="Times New Roman"/>
          <w:sz w:val="30"/>
          <w:szCs w:val="30"/>
        </w:rPr>
      </w:pPr>
    </w:p>
    <w:p w:rsidR="00644FE1" w:rsidRPr="00653B15" w:rsidRDefault="00644FE1" w:rsidP="006972B2">
      <w:pPr>
        <w:spacing w:after="0" w:line="280" w:lineRule="exact"/>
        <w:ind w:right="3969"/>
        <w:jc w:val="both"/>
        <w:rPr>
          <w:rFonts w:ascii="Times New Roman" w:hAnsi="Times New Roman"/>
          <w:sz w:val="30"/>
          <w:szCs w:val="30"/>
        </w:rPr>
      </w:pPr>
      <w:r w:rsidRPr="00653B15">
        <w:rPr>
          <w:rFonts w:ascii="Times New Roman" w:hAnsi="Times New Roman"/>
          <w:sz w:val="30"/>
          <w:szCs w:val="30"/>
        </w:rPr>
        <w:t>О внесении дополнения в перечень организаций, правомочных проводить иные виды работ (экспертиз)</w:t>
      </w:r>
    </w:p>
    <w:p w:rsidR="00644FE1" w:rsidRPr="00653B15" w:rsidRDefault="00644FE1" w:rsidP="006972B2">
      <w:pPr>
        <w:spacing w:after="0" w:line="280" w:lineRule="exact"/>
        <w:ind w:right="3969"/>
        <w:jc w:val="both"/>
        <w:rPr>
          <w:rFonts w:ascii="Times New Roman" w:hAnsi="Times New Roman"/>
          <w:sz w:val="30"/>
          <w:szCs w:val="30"/>
        </w:rPr>
      </w:pPr>
    </w:p>
    <w:p w:rsidR="00644FE1" w:rsidRPr="00653B15" w:rsidRDefault="00644FE1" w:rsidP="006972B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53B15">
        <w:rPr>
          <w:rFonts w:ascii="Times New Roman" w:hAnsi="Times New Roman"/>
          <w:sz w:val="30"/>
          <w:szCs w:val="30"/>
        </w:rPr>
        <w:tab/>
        <w:t xml:space="preserve">В соответствии с частью второй пункта 42 </w:t>
      </w:r>
      <w:r w:rsidRPr="00653B15">
        <w:rPr>
          <w:rFonts w:ascii="Times New Roman" w:hAnsi="Times New Roman"/>
          <w:iCs/>
          <w:sz w:val="30"/>
          <w:szCs w:val="30"/>
        </w:rPr>
        <w:t xml:space="preserve">Положения </w:t>
      </w:r>
      <w:r w:rsidRPr="00653B15">
        <w:rPr>
          <w:rFonts w:ascii="Times New Roman" w:hAnsi="Times New Roman"/>
          <w:iCs/>
          <w:sz w:val="30"/>
          <w:szCs w:val="30"/>
        </w:rPr>
        <w:br/>
        <w:t>о порядке учета, хранения, оценки и реализации имущества, изъятого, арестованного или обращенного в доход государства, утвержденного Указом Президента Республики Беларусь</w:t>
      </w:r>
      <w:r w:rsidR="00DC2F10">
        <w:rPr>
          <w:rFonts w:ascii="Times New Roman" w:hAnsi="Times New Roman"/>
          <w:iCs/>
          <w:sz w:val="30"/>
          <w:szCs w:val="30"/>
        </w:rPr>
        <w:t xml:space="preserve"> </w:t>
      </w:r>
      <w:bookmarkStart w:id="0" w:name="_GoBack"/>
      <w:bookmarkEnd w:id="0"/>
      <w:r w:rsidRPr="00653B15">
        <w:rPr>
          <w:rFonts w:ascii="Times New Roman" w:hAnsi="Times New Roman"/>
          <w:iCs/>
          <w:sz w:val="30"/>
          <w:szCs w:val="30"/>
        </w:rPr>
        <w:t xml:space="preserve">от 19 февраля </w:t>
      </w:r>
      <w:smartTag w:uri="urn:schemas-microsoft-com:office:smarttags" w:element="metricconverter">
        <w:smartTagPr>
          <w:attr w:name="ProductID" w:val="2016 г"/>
        </w:smartTagPr>
        <w:r w:rsidRPr="00653B15">
          <w:rPr>
            <w:rFonts w:ascii="Times New Roman" w:hAnsi="Times New Roman"/>
            <w:iCs/>
            <w:sz w:val="30"/>
            <w:szCs w:val="30"/>
          </w:rPr>
          <w:t>2016 г</w:t>
        </w:r>
      </w:smartTag>
      <w:r w:rsidRPr="00653B15">
        <w:rPr>
          <w:rFonts w:ascii="Times New Roman" w:hAnsi="Times New Roman"/>
          <w:iCs/>
          <w:sz w:val="30"/>
          <w:szCs w:val="30"/>
        </w:rPr>
        <w:t xml:space="preserve">. № 63 </w:t>
      </w:r>
      <w:r>
        <w:rPr>
          <w:rFonts w:ascii="Times New Roman" w:hAnsi="Times New Roman"/>
          <w:iCs/>
          <w:sz w:val="30"/>
          <w:szCs w:val="30"/>
        </w:rPr>
        <w:br/>
      </w:r>
      <w:r w:rsidRPr="00653B15">
        <w:rPr>
          <w:rFonts w:ascii="Times New Roman" w:hAnsi="Times New Roman"/>
          <w:iCs/>
          <w:sz w:val="30"/>
          <w:szCs w:val="30"/>
        </w:rPr>
        <w:t>«О совершенствовании работы с имуществом, изъятым, арестованным или обращенным в доход государства»</w:t>
      </w:r>
      <w:r w:rsidRPr="00653B15">
        <w:rPr>
          <w:rFonts w:ascii="Times New Roman" w:hAnsi="Times New Roman"/>
          <w:sz w:val="30"/>
          <w:szCs w:val="30"/>
        </w:rPr>
        <w:t>, ПРИКАЗЫВАЮ:</w:t>
      </w:r>
    </w:p>
    <w:p w:rsidR="00644FE1" w:rsidRPr="00653B15" w:rsidRDefault="00644FE1" w:rsidP="00653B1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53B15">
        <w:rPr>
          <w:rFonts w:ascii="Times New Roman" w:hAnsi="Times New Roman"/>
          <w:sz w:val="30"/>
          <w:szCs w:val="30"/>
        </w:rPr>
        <w:t>Дополнить раздел «</w:t>
      </w:r>
      <w:proofErr w:type="spellStart"/>
      <w:r w:rsidRPr="00653B15">
        <w:rPr>
          <w:rFonts w:ascii="Times New Roman" w:hAnsi="Times New Roman"/>
          <w:sz w:val="30"/>
          <w:szCs w:val="30"/>
        </w:rPr>
        <w:t>г.Минск</w:t>
      </w:r>
      <w:proofErr w:type="spellEnd"/>
      <w:r w:rsidRPr="00653B15">
        <w:rPr>
          <w:rFonts w:ascii="Times New Roman" w:hAnsi="Times New Roman"/>
          <w:sz w:val="30"/>
          <w:szCs w:val="30"/>
        </w:rPr>
        <w:t xml:space="preserve">» перечня организаций, правомочных проводить иные виды работ (экспертиз), утвержденного приказом директора Департамента по гуманитарной деятельности Управления делами Президента Республики Беларусь (далее – Департамент) </w:t>
      </w:r>
      <w:r w:rsidRPr="00653B15">
        <w:rPr>
          <w:rFonts w:ascii="Times New Roman" w:hAnsi="Times New Roman"/>
          <w:bCs/>
          <w:sz w:val="30"/>
          <w:szCs w:val="30"/>
        </w:rPr>
        <w:t xml:space="preserve">от 22 августа </w:t>
      </w:r>
      <w:smartTag w:uri="urn:schemas-microsoft-com:office:smarttags" w:element="metricconverter">
        <w:smartTagPr>
          <w:attr w:name="ProductID" w:val="2016 г"/>
        </w:smartTagPr>
        <w:r w:rsidRPr="00653B15">
          <w:rPr>
            <w:rFonts w:ascii="Times New Roman" w:hAnsi="Times New Roman"/>
            <w:bCs/>
            <w:sz w:val="30"/>
            <w:szCs w:val="30"/>
          </w:rPr>
          <w:t>2016 г</w:t>
        </w:r>
      </w:smartTag>
      <w:r w:rsidRPr="00653B15">
        <w:rPr>
          <w:rFonts w:ascii="Times New Roman" w:hAnsi="Times New Roman"/>
          <w:bCs/>
          <w:sz w:val="30"/>
          <w:szCs w:val="30"/>
        </w:rPr>
        <w:t xml:space="preserve">. № 39од (с учетом дополнения, внесенного приказом директора Департамента № 1од от 10 января </w:t>
      </w:r>
      <w:r>
        <w:rPr>
          <w:rFonts w:ascii="Times New Roman" w:hAnsi="Times New Roman"/>
          <w:bCs/>
          <w:sz w:val="30"/>
          <w:szCs w:val="30"/>
        </w:rPr>
        <w:br/>
      </w:r>
      <w:r w:rsidRPr="00653B15">
        <w:rPr>
          <w:rFonts w:ascii="Times New Roman" w:hAnsi="Times New Roman"/>
          <w:bCs/>
          <w:sz w:val="30"/>
          <w:szCs w:val="30"/>
        </w:rPr>
        <w:t>2017 г.), позицией</w:t>
      </w:r>
      <w:r w:rsidRPr="00653B15">
        <w:rPr>
          <w:rFonts w:ascii="Times New Roman" w:hAnsi="Times New Roman"/>
          <w:sz w:val="30"/>
          <w:szCs w:val="30"/>
        </w:rPr>
        <w:t xml:space="preserve"> 48-1 следующего содержания:</w:t>
      </w:r>
    </w:p>
    <w:p w:rsidR="00644FE1" w:rsidRPr="00653B15" w:rsidRDefault="00644FE1" w:rsidP="00CC2018">
      <w:pPr>
        <w:pStyle w:val="a4"/>
        <w:spacing w:after="0" w:line="240" w:lineRule="auto"/>
        <w:ind w:left="708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"/>
        <w:gridCol w:w="2987"/>
        <w:gridCol w:w="2079"/>
        <w:gridCol w:w="1955"/>
        <w:gridCol w:w="1743"/>
      </w:tblGrid>
      <w:tr w:rsidR="00644FE1" w:rsidRPr="009F5E9F" w:rsidTr="009F5E9F">
        <w:trPr>
          <w:trHeight w:val="2376"/>
        </w:trPr>
        <w:tc>
          <w:tcPr>
            <w:tcW w:w="699" w:type="dxa"/>
          </w:tcPr>
          <w:p w:rsidR="00644FE1" w:rsidRPr="009F5E9F" w:rsidRDefault="00644FE1" w:rsidP="009F5E9F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48-1</w:t>
            </w:r>
          </w:p>
        </w:tc>
        <w:tc>
          <w:tcPr>
            <w:tcW w:w="2987" w:type="dxa"/>
          </w:tcPr>
          <w:p w:rsidR="00644FE1" w:rsidRPr="009F5E9F" w:rsidRDefault="00644FE1" w:rsidP="009F5E9F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Имущество, содержащее драгоценные металлы и (или) драгоценные камни</w:t>
            </w:r>
          </w:p>
        </w:tc>
        <w:tc>
          <w:tcPr>
            <w:tcW w:w="2079" w:type="dxa"/>
          </w:tcPr>
          <w:p w:rsidR="00644FE1" w:rsidRPr="009F5E9F" w:rsidRDefault="00644FE1" w:rsidP="009F5E9F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Экспертиза и клеймение государственным пробирным клеймом Республики Беларусь</w:t>
            </w:r>
          </w:p>
        </w:tc>
        <w:tc>
          <w:tcPr>
            <w:tcW w:w="1955" w:type="dxa"/>
          </w:tcPr>
          <w:p w:rsidR="00644FE1" w:rsidRPr="009F5E9F" w:rsidRDefault="00644FE1" w:rsidP="009F5E9F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>Государственная инспекция пробирного надзора Министерства финансов Республики Беларусь</w:t>
            </w:r>
          </w:p>
        </w:tc>
        <w:tc>
          <w:tcPr>
            <w:tcW w:w="1743" w:type="dxa"/>
          </w:tcPr>
          <w:p w:rsidR="00644FE1" w:rsidRPr="009F5E9F" w:rsidRDefault="00644FE1" w:rsidP="009F5E9F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E9F">
              <w:rPr>
                <w:rFonts w:ascii="Times New Roman" w:hAnsi="Times New Roman"/>
                <w:sz w:val="24"/>
                <w:szCs w:val="24"/>
              </w:rPr>
              <w:t xml:space="preserve">220030, Минск, ул. </w:t>
            </w:r>
            <w:proofErr w:type="spellStart"/>
            <w:r w:rsidRPr="009F5E9F"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 w:rsidRPr="009F5E9F">
              <w:rPr>
                <w:rFonts w:ascii="Times New Roman" w:hAnsi="Times New Roman"/>
                <w:sz w:val="24"/>
                <w:szCs w:val="24"/>
              </w:rPr>
              <w:t>, 29</w:t>
            </w:r>
          </w:p>
        </w:tc>
      </w:tr>
    </w:tbl>
    <w:p w:rsidR="00644FE1" w:rsidRPr="00653B15" w:rsidRDefault="00644FE1" w:rsidP="00CC2018">
      <w:pPr>
        <w:pStyle w:val="a4"/>
        <w:spacing w:after="0" w:line="240" w:lineRule="auto"/>
        <w:ind w:left="708"/>
        <w:jc w:val="both"/>
        <w:rPr>
          <w:rFonts w:ascii="Times New Roman" w:hAnsi="Times New Roman"/>
          <w:sz w:val="30"/>
          <w:szCs w:val="30"/>
        </w:rPr>
      </w:pPr>
    </w:p>
    <w:p w:rsidR="00644FE1" w:rsidRDefault="00644FE1" w:rsidP="00254841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653B15">
        <w:rPr>
          <w:rFonts w:ascii="Times New Roman" w:hAnsi="Times New Roman"/>
          <w:sz w:val="30"/>
          <w:szCs w:val="30"/>
        </w:rPr>
        <w:t xml:space="preserve">Управлениям Департамента по областям, по </w:t>
      </w:r>
      <w:proofErr w:type="spellStart"/>
      <w:r w:rsidRPr="00653B15">
        <w:rPr>
          <w:rFonts w:ascii="Times New Roman" w:hAnsi="Times New Roman"/>
          <w:sz w:val="30"/>
          <w:szCs w:val="30"/>
        </w:rPr>
        <w:t>г.Минску</w:t>
      </w:r>
      <w:proofErr w:type="spellEnd"/>
      <w:r w:rsidRPr="00653B15">
        <w:rPr>
          <w:rFonts w:ascii="Times New Roman" w:hAnsi="Times New Roman"/>
          <w:sz w:val="30"/>
          <w:szCs w:val="30"/>
        </w:rPr>
        <w:t xml:space="preserve"> и Минской области, в том числе созданным в них межрайонным отделам (далее – подразделения Департамента), обеспечить привлечение организации, указанной в пункте 1 настоящего приказа к проведению иных видов работ (экспертиз).</w:t>
      </w:r>
    </w:p>
    <w:p w:rsidR="00644FE1" w:rsidRPr="00653B15" w:rsidRDefault="00644FE1" w:rsidP="00653B1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53B15">
        <w:rPr>
          <w:rFonts w:ascii="Times New Roman" w:hAnsi="Times New Roman"/>
          <w:sz w:val="30"/>
          <w:szCs w:val="30"/>
        </w:rPr>
        <w:lastRenderedPageBreak/>
        <w:t>Управлению анализа и методологии работы  с   имуществом(</w:t>
      </w:r>
      <w:proofErr w:type="spellStart"/>
      <w:r w:rsidRPr="00653B15">
        <w:rPr>
          <w:rFonts w:ascii="Times New Roman" w:hAnsi="Times New Roman"/>
          <w:sz w:val="30"/>
          <w:szCs w:val="30"/>
        </w:rPr>
        <w:t>Горбунцова</w:t>
      </w:r>
      <w:proofErr w:type="spellEnd"/>
      <w:r w:rsidRPr="00653B15">
        <w:rPr>
          <w:rFonts w:ascii="Times New Roman" w:hAnsi="Times New Roman"/>
          <w:sz w:val="30"/>
          <w:szCs w:val="30"/>
        </w:rPr>
        <w:t xml:space="preserve"> И.Н.) довести настоящий приказ до сведения подразделений Департамента и иных заинтересованных.</w:t>
      </w:r>
    </w:p>
    <w:p w:rsidR="00644FE1" w:rsidRPr="00653B15" w:rsidRDefault="00644FE1" w:rsidP="00254841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30"/>
          <w:szCs w:val="30"/>
        </w:rPr>
      </w:pPr>
    </w:p>
    <w:p w:rsidR="00644FE1" w:rsidRPr="00653B15" w:rsidRDefault="00644FE1" w:rsidP="000153AD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653B15">
        <w:rPr>
          <w:rFonts w:ascii="Times New Roman" w:hAnsi="Times New Roman"/>
          <w:sz w:val="30"/>
          <w:szCs w:val="30"/>
        </w:rPr>
        <w:t xml:space="preserve">Основание: докладная записка начальника управления анализа </w:t>
      </w:r>
    </w:p>
    <w:p w:rsidR="00644FE1" w:rsidRPr="00653B15" w:rsidRDefault="00644FE1" w:rsidP="000153AD">
      <w:pPr>
        <w:spacing w:after="0" w:line="280" w:lineRule="exact"/>
        <w:ind w:left="1416"/>
        <w:jc w:val="both"/>
        <w:rPr>
          <w:rFonts w:ascii="Times New Roman" w:hAnsi="Times New Roman"/>
          <w:sz w:val="30"/>
          <w:szCs w:val="30"/>
        </w:rPr>
      </w:pPr>
      <w:r w:rsidRPr="00653B15">
        <w:rPr>
          <w:rFonts w:ascii="Times New Roman" w:hAnsi="Times New Roman"/>
          <w:sz w:val="30"/>
          <w:szCs w:val="30"/>
        </w:rPr>
        <w:t xml:space="preserve">и методологии работы с имуществом </w:t>
      </w:r>
      <w:proofErr w:type="spellStart"/>
      <w:r w:rsidRPr="00653B15">
        <w:rPr>
          <w:rFonts w:ascii="Times New Roman" w:hAnsi="Times New Roman"/>
          <w:sz w:val="30"/>
          <w:szCs w:val="30"/>
        </w:rPr>
        <w:t>Горбунцовой</w:t>
      </w:r>
      <w:proofErr w:type="spellEnd"/>
      <w:r w:rsidRPr="00653B15">
        <w:rPr>
          <w:rFonts w:ascii="Times New Roman" w:hAnsi="Times New Roman"/>
          <w:sz w:val="30"/>
          <w:szCs w:val="30"/>
        </w:rPr>
        <w:t xml:space="preserve"> И.Н. </w:t>
      </w:r>
    </w:p>
    <w:p w:rsidR="00644FE1" w:rsidRPr="00653B15" w:rsidRDefault="00644FE1" w:rsidP="000153AD">
      <w:pPr>
        <w:spacing w:after="0" w:line="280" w:lineRule="exact"/>
        <w:ind w:left="1416"/>
        <w:jc w:val="both"/>
        <w:rPr>
          <w:rFonts w:ascii="Times New Roman" w:hAnsi="Times New Roman"/>
          <w:sz w:val="30"/>
          <w:szCs w:val="30"/>
        </w:rPr>
      </w:pPr>
      <w:r w:rsidRPr="00653B15">
        <w:rPr>
          <w:rFonts w:ascii="Times New Roman" w:hAnsi="Times New Roman"/>
          <w:sz w:val="30"/>
          <w:szCs w:val="30"/>
        </w:rPr>
        <w:t xml:space="preserve">от 24 февраля </w:t>
      </w:r>
      <w:smartTag w:uri="urn:schemas-microsoft-com:office:smarttags" w:element="metricconverter">
        <w:smartTagPr>
          <w:attr w:name="ProductID" w:val="2017 г"/>
        </w:smartTagPr>
        <w:r w:rsidRPr="00653B15">
          <w:rPr>
            <w:rFonts w:ascii="Times New Roman" w:hAnsi="Times New Roman"/>
            <w:sz w:val="30"/>
            <w:szCs w:val="30"/>
          </w:rPr>
          <w:t>2017 г</w:t>
        </w:r>
      </w:smartTag>
      <w:r w:rsidRPr="00653B15">
        <w:rPr>
          <w:rFonts w:ascii="Times New Roman" w:hAnsi="Times New Roman"/>
          <w:sz w:val="30"/>
          <w:szCs w:val="30"/>
        </w:rPr>
        <w:t xml:space="preserve">. </w:t>
      </w:r>
    </w:p>
    <w:p w:rsidR="00644FE1" w:rsidRPr="00653B15" w:rsidRDefault="00644FE1" w:rsidP="00254841">
      <w:pPr>
        <w:pStyle w:val="a3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644FE1" w:rsidRPr="00653B15" w:rsidRDefault="00644FE1" w:rsidP="00254841">
      <w:pPr>
        <w:pStyle w:val="a3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644FE1" w:rsidRPr="00653B15" w:rsidRDefault="00644FE1" w:rsidP="0025484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53B15">
        <w:rPr>
          <w:rFonts w:ascii="Times New Roman" w:hAnsi="Times New Roman"/>
          <w:sz w:val="30"/>
          <w:szCs w:val="30"/>
        </w:rPr>
        <w:t xml:space="preserve">Директор Департамента </w:t>
      </w:r>
      <w:r w:rsidRPr="00653B15">
        <w:rPr>
          <w:rFonts w:ascii="Times New Roman" w:hAnsi="Times New Roman"/>
          <w:sz w:val="30"/>
          <w:szCs w:val="30"/>
        </w:rPr>
        <w:tab/>
      </w:r>
      <w:r w:rsidRPr="00653B15">
        <w:rPr>
          <w:rFonts w:ascii="Times New Roman" w:hAnsi="Times New Roman"/>
          <w:sz w:val="30"/>
          <w:szCs w:val="30"/>
        </w:rPr>
        <w:tab/>
      </w:r>
      <w:r w:rsidRPr="00653B15">
        <w:rPr>
          <w:rFonts w:ascii="Times New Roman" w:hAnsi="Times New Roman"/>
          <w:sz w:val="30"/>
          <w:szCs w:val="30"/>
        </w:rPr>
        <w:tab/>
      </w:r>
      <w:r w:rsidRPr="00653B15">
        <w:rPr>
          <w:rFonts w:ascii="Times New Roman" w:hAnsi="Times New Roman"/>
          <w:sz w:val="30"/>
          <w:szCs w:val="30"/>
        </w:rPr>
        <w:tab/>
      </w:r>
      <w:r w:rsidRPr="00653B15">
        <w:rPr>
          <w:rFonts w:ascii="Times New Roman" w:hAnsi="Times New Roman"/>
          <w:sz w:val="30"/>
          <w:szCs w:val="30"/>
        </w:rPr>
        <w:tab/>
      </w:r>
      <w:r w:rsidRPr="00653B15">
        <w:rPr>
          <w:rFonts w:ascii="Times New Roman" w:hAnsi="Times New Roman"/>
          <w:sz w:val="30"/>
          <w:szCs w:val="30"/>
        </w:rPr>
        <w:tab/>
      </w:r>
      <w:proofErr w:type="spellStart"/>
      <w:r w:rsidRPr="00653B15">
        <w:rPr>
          <w:rFonts w:ascii="Times New Roman" w:hAnsi="Times New Roman"/>
          <w:sz w:val="30"/>
          <w:szCs w:val="30"/>
        </w:rPr>
        <w:t>В.А.Скакун</w:t>
      </w:r>
      <w:proofErr w:type="spellEnd"/>
    </w:p>
    <w:sectPr w:rsidR="00644FE1" w:rsidRPr="00653B15" w:rsidSect="0002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1EFE"/>
    <w:multiLevelType w:val="multilevel"/>
    <w:tmpl w:val="EC74D9B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">
    <w:nsid w:val="2B4646FF"/>
    <w:multiLevelType w:val="hybridMultilevel"/>
    <w:tmpl w:val="DEA297BE"/>
    <w:lvl w:ilvl="0" w:tplc="E6CCE6E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2F861EC"/>
    <w:multiLevelType w:val="hybridMultilevel"/>
    <w:tmpl w:val="A7AA9920"/>
    <w:lvl w:ilvl="0" w:tplc="E520935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4A20A23"/>
    <w:multiLevelType w:val="hybridMultilevel"/>
    <w:tmpl w:val="0750D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760427F"/>
    <w:multiLevelType w:val="hybridMultilevel"/>
    <w:tmpl w:val="8C54E7CE"/>
    <w:lvl w:ilvl="0" w:tplc="2E6AF4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A8E7917"/>
    <w:multiLevelType w:val="hybridMultilevel"/>
    <w:tmpl w:val="B2ECB84E"/>
    <w:lvl w:ilvl="0" w:tplc="6CF2DEF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BAC"/>
    <w:rsid w:val="000153AD"/>
    <w:rsid w:val="00021CD7"/>
    <w:rsid w:val="00187D74"/>
    <w:rsid w:val="001A0377"/>
    <w:rsid w:val="00254841"/>
    <w:rsid w:val="002E76F5"/>
    <w:rsid w:val="00344EDF"/>
    <w:rsid w:val="003B19DE"/>
    <w:rsid w:val="003F13CF"/>
    <w:rsid w:val="00436D66"/>
    <w:rsid w:val="00442F5C"/>
    <w:rsid w:val="004509E0"/>
    <w:rsid w:val="004A065D"/>
    <w:rsid w:val="005E2D17"/>
    <w:rsid w:val="005F5F80"/>
    <w:rsid w:val="00644FE1"/>
    <w:rsid w:val="00653B15"/>
    <w:rsid w:val="0068683B"/>
    <w:rsid w:val="006972B2"/>
    <w:rsid w:val="006B0001"/>
    <w:rsid w:val="007743CF"/>
    <w:rsid w:val="008D68B5"/>
    <w:rsid w:val="009E08F7"/>
    <w:rsid w:val="009F5E9F"/>
    <w:rsid w:val="00A35574"/>
    <w:rsid w:val="00A9737B"/>
    <w:rsid w:val="00BB07E5"/>
    <w:rsid w:val="00CC2018"/>
    <w:rsid w:val="00CD7BAC"/>
    <w:rsid w:val="00DC2F10"/>
    <w:rsid w:val="00F341C1"/>
    <w:rsid w:val="00FB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6972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972B2"/>
    <w:rPr>
      <w:rFonts w:cs="Times New Roman"/>
    </w:rPr>
  </w:style>
  <w:style w:type="paragraph" w:styleId="a3">
    <w:name w:val="List Paragraph"/>
    <w:basedOn w:val="a"/>
    <w:uiPriority w:val="99"/>
    <w:qFormat/>
    <w:rsid w:val="006972B2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6972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6972B2"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rsid w:val="006972B2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6972B2"/>
    <w:rPr>
      <w:rFonts w:cs="Times New Roman"/>
    </w:rPr>
  </w:style>
  <w:style w:type="table" w:styleId="a6">
    <w:name w:val="Table Grid"/>
    <w:basedOn w:val="a1"/>
    <w:uiPriority w:val="99"/>
    <w:rsid w:val="00CC2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44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42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Кирилл Конышев</cp:lastModifiedBy>
  <cp:revision>5</cp:revision>
  <cp:lastPrinted>2017-03-06T12:29:00Z</cp:lastPrinted>
  <dcterms:created xsi:type="dcterms:W3CDTF">2017-03-17T06:15:00Z</dcterms:created>
  <dcterms:modified xsi:type="dcterms:W3CDTF">2017-03-17T06:57:00Z</dcterms:modified>
</cp:coreProperties>
</file>