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62" w:rsidRPr="00715E09" w:rsidRDefault="00C8703A" w:rsidP="0080775E">
      <w:pPr>
        <w:spacing w:after="0"/>
        <w:jc w:val="center"/>
        <w:rPr>
          <w:b/>
          <w:sz w:val="36"/>
          <w:szCs w:val="36"/>
          <w:lang w:val="de-DE"/>
        </w:rPr>
      </w:pPr>
      <w:bookmarkStart w:id="0" w:name="_GoBack"/>
      <w:bookmarkEnd w:id="0"/>
      <w:r w:rsidRPr="00715E09">
        <w:rPr>
          <w:b/>
          <w:sz w:val="36"/>
          <w:szCs w:val="36"/>
          <w:lang w:val="de-DE"/>
        </w:rPr>
        <w:t xml:space="preserve">Ausländische unentgeltliche Hilfe: </w:t>
      </w:r>
    </w:p>
    <w:p w:rsidR="00FB3B98" w:rsidRPr="00715E09" w:rsidRDefault="00723550" w:rsidP="0080775E">
      <w:pPr>
        <w:spacing w:after="0"/>
        <w:jc w:val="center"/>
        <w:rPr>
          <w:b/>
          <w:sz w:val="36"/>
          <w:szCs w:val="36"/>
          <w:lang w:val="de-DE"/>
        </w:rPr>
      </w:pPr>
      <w:r w:rsidRPr="00715E09">
        <w:rPr>
          <w:b/>
          <w:sz w:val="36"/>
          <w:szCs w:val="36"/>
          <w:lang w:val="de-DE"/>
        </w:rPr>
        <w:t>Empfang</w:t>
      </w:r>
      <w:r w:rsidR="002F043B" w:rsidRPr="00715E09">
        <w:rPr>
          <w:b/>
          <w:sz w:val="36"/>
          <w:szCs w:val="36"/>
          <w:lang w:val="de-DE"/>
        </w:rPr>
        <w:t xml:space="preserve">, Registrierung, </w:t>
      </w:r>
      <w:r w:rsidRPr="00715E09">
        <w:rPr>
          <w:b/>
          <w:sz w:val="36"/>
          <w:szCs w:val="36"/>
          <w:lang w:val="de-DE"/>
        </w:rPr>
        <w:t>Verwendung</w:t>
      </w:r>
    </w:p>
    <w:p w:rsidR="00A56562" w:rsidRPr="009E54FD" w:rsidRDefault="00A56562" w:rsidP="0080775E">
      <w:pPr>
        <w:spacing w:after="0"/>
        <w:jc w:val="center"/>
        <w:rPr>
          <w:b/>
          <w:sz w:val="30"/>
          <w:szCs w:val="30"/>
          <w:lang w:val="de-DE"/>
        </w:rPr>
      </w:pPr>
    </w:p>
    <w:p w:rsidR="00D2555E" w:rsidRPr="009E54FD" w:rsidRDefault="0029230C" w:rsidP="0080775E">
      <w:pPr>
        <w:spacing w:after="0"/>
        <w:ind w:firstLine="709"/>
        <w:jc w:val="both"/>
        <w:rPr>
          <w:sz w:val="30"/>
          <w:szCs w:val="30"/>
          <w:lang w:val="de-DE"/>
        </w:rPr>
      </w:pPr>
      <w:r w:rsidRPr="00715E09">
        <w:rPr>
          <w:b/>
          <w:sz w:val="30"/>
          <w:szCs w:val="30"/>
          <w:lang w:val="de-DE"/>
        </w:rPr>
        <w:t>Das</w:t>
      </w:r>
      <w:r w:rsidR="000D3C62" w:rsidRPr="00715E09">
        <w:rPr>
          <w:b/>
          <w:sz w:val="30"/>
          <w:szCs w:val="30"/>
          <w:lang w:val="de-DE"/>
        </w:rPr>
        <w:t xml:space="preserve"> Dekret des Präsidenten der Republik Belarus</w:t>
      </w:r>
      <w:r w:rsidR="000D3C62" w:rsidRPr="009E54FD">
        <w:rPr>
          <w:sz w:val="30"/>
          <w:szCs w:val="30"/>
          <w:lang w:val="de-DE"/>
        </w:rPr>
        <w:t xml:space="preserve"> </w:t>
      </w:r>
      <w:r w:rsidR="000D3C62" w:rsidRPr="00715E09">
        <w:rPr>
          <w:b/>
          <w:sz w:val="30"/>
          <w:szCs w:val="30"/>
          <w:lang w:val="de-DE"/>
        </w:rPr>
        <w:t xml:space="preserve">№ 5 „Über </w:t>
      </w:r>
      <w:r w:rsidR="00723550" w:rsidRPr="00715E09">
        <w:rPr>
          <w:b/>
          <w:sz w:val="30"/>
          <w:szCs w:val="30"/>
          <w:lang w:val="de-DE"/>
        </w:rPr>
        <w:t xml:space="preserve">die </w:t>
      </w:r>
      <w:r w:rsidR="000D3C62" w:rsidRPr="00715E09">
        <w:rPr>
          <w:b/>
          <w:sz w:val="30"/>
          <w:szCs w:val="30"/>
          <w:lang w:val="de-DE"/>
        </w:rPr>
        <w:t>ausländische unentgeltliche Hilfe“</w:t>
      </w:r>
      <w:r w:rsidR="000D3C62" w:rsidRPr="009E54FD">
        <w:rPr>
          <w:sz w:val="30"/>
          <w:szCs w:val="30"/>
          <w:lang w:val="de-DE"/>
        </w:rPr>
        <w:t xml:space="preserve"> (im Folgenden – das Dekret) wurd</w:t>
      </w:r>
      <w:r w:rsidR="00723550">
        <w:rPr>
          <w:sz w:val="30"/>
          <w:szCs w:val="30"/>
          <w:lang w:val="de-DE"/>
        </w:rPr>
        <w:t xml:space="preserve">e am 31. August 2015 </w:t>
      </w:r>
      <w:r w:rsidR="00723550" w:rsidRPr="00715E09">
        <w:rPr>
          <w:b/>
          <w:sz w:val="30"/>
          <w:szCs w:val="30"/>
          <w:lang w:val="de-DE"/>
        </w:rPr>
        <w:t>vom Staatso</w:t>
      </w:r>
      <w:r w:rsidR="000D3C62" w:rsidRPr="00715E09">
        <w:rPr>
          <w:b/>
          <w:sz w:val="30"/>
          <w:szCs w:val="30"/>
          <w:lang w:val="de-DE"/>
        </w:rPr>
        <w:t>berhaupt unterzeichnet</w:t>
      </w:r>
      <w:r w:rsidR="000D3C62" w:rsidRPr="009E54FD">
        <w:rPr>
          <w:sz w:val="30"/>
          <w:szCs w:val="30"/>
          <w:lang w:val="de-DE"/>
        </w:rPr>
        <w:t xml:space="preserve"> und sieht ein neue</w:t>
      </w:r>
      <w:r w:rsidR="002F043B" w:rsidRPr="009E54FD">
        <w:rPr>
          <w:sz w:val="30"/>
          <w:szCs w:val="30"/>
          <w:lang w:val="de-DE"/>
        </w:rPr>
        <w:t>s Verfahren</w:t>
      </w:r>
      <w:r w:rsidR="002D64D8">
        <w:rPr>
          <w:sz w:val="30"/>
          <w:szCs w:val="30"/>
          <w:lang w:val="de-DE"/>
        </w:rPr>
        <w:t xml:space="preserve"> des</w:t>
      </w:r>
      <w:r w:rsidR="00723550">
        <w:rPr>
          <w:sz w:val="30"/>
          <w:szCs w:val="30"/>
          <w:lang w:val="de-DE"/>
        </w:rPr>
        <w:t xml:space="preserve"> Empfang</w:t>
      </w:r>
      <w:r w:rsidR="002D64D8">
        <w:rPr>
          <w:sz w:val="30"/>
          <w:szCs w:val="30"/>
          <w:lang w:val="de-DE"/>
        </w:rPr>
        <w:t>s</w:t>
      </w:r>
      <w:r w:rsidR="002F043B" w:rsidRPr="009E54FD">
        <w:rPr>
          <w:sz w:val="30"/>
          <w:szCs w:val="30"/>
          <w:lang w:val="de-DE"/>
        </w:rPr>
        <w:t xml:space="preserve">, </w:t>
      </w:r>
      <w:r w:rsidR="002D64D8">
        <w:rPr>
          <w:sz w:val="30"/>
          <w:szCs w:val="30"/>
          <w:lang w:val="de-DE"/>
        </w:rPr>
        <w:t>der</w:t>
      </w:r>
      <w:r w:rsidR="00715E09">
        <w:rPr>
          <w:sz w:val="30"/>
          <w:szCs w:val="30"/>
          <w:lang w:val="de-DE"/>
        </w:rPr>
        <w:t xml:space="preserve"> </w:t>
      </w:r>
      <w:r w:rsidR="002F043B" w:rsidRPr="009E54FD">
        <w:rPr>
          <w:sz w:val="30"/>
          <w:szCs w:val="30"/>
          <w:lang w:val="de-DE"/>
        </w:rPr>
        <w:t xml:space="preserve">Registrierung und </w:t>
      </w:r>
      <w:r w:rsidR="002D64D8">
        <w:rPr>
          <w:sz w:val="30"/>
          <w:szCs w:val="30"/>
          <w:lang w:val="de-DE"/>
        </w:rPr>
        <w:t>der</w:t>
      </w:r>
      <w:r w:rsidR="008F5096">
        <w:rPr>
          <w:sz w:val="30"/>
          <w:szCs w:val="30"/>
          <w:lang w:val="de-DE"/>
        </w:rPr>
        <w:t xml:space="preserve"> Verwendung</w:t>
      </w:r>
      <w:r w:rsidR="002F043B" w:rsidRPr="009E54FD">
        <w:rPr>
          <w:sz w:val="30"/>
          <w:szCs w:val="30"/>
          <w:lang w:val="de-DE"/>
        </w:rPr>
        <w:t xml:space="preserve"> der ausländischen unentgeltlichen Hilfe, der humanitären Programme vor.</w:t>
      </w:r>
      <w:r w:rsidR="00CC02B7" w:rsidRPr="009E54FD">
        <w:rPr>
          <w:sz w:val="30"/>
          <w:szCs w:val="30"/>
          <w:lang w:val="de-DE"/>
        </w:rPr>
        <w:t xml:space="preserve"> Das Dekret lässt das Dekret des Präsidenten der Republik Belarus vom 28. November 2003 № 24 „Über </w:t>
      </w:r>
      <w:r w:rsidR="008F5096">
        <w:rPr>
          <w:sz w:val="30"/>
          <w:szCs w:val="30"/>
          <w:lang w:val="de-DE"/>
        </w:rPr>
        <w:t>den Empfang</w:t>
      </w:r>
      <w:r w:rsidR="00CC02B7" w:rsidRPr="009E54FD">
        <w:rPr>
          <w:sz w:val="30"/>
          <w:szCs w:val="30"/>
          <w:lang w:val="de-DE"/>
        </w:rPr>
        <w:t xml:space="preserve"> und </w:t>
      </w:r>
      <w:r w:rsidR="008F5096">
        <w:rPr>
          <w:sz w:val="30"/>
          <w:szCs w:val="30"/>
          <w:lang w:val="de-DE"/>
        </w:rPr>
        <w:t>die Verwendung</w:t>
      </w:r>
      <w:r w:rsidR="00CC02B7" w:rsidRPr="009E54FD">
        <w:rPr>
          <w:sz w:val="30"/>
          <w:szCs w:val="30"/>
          <w:lang w:val="de-DE"/>
        </w:rPr>
        <w:t xml:space="preserve"> der ausländischen unentgeltlichen Hilfe für kraftlos erklären und tritt ab</w:t>
      </w:r>
      <w:r w:rsidR="008F5096">
        <w:rPr>
          <w:sz w:val="30"/>
          <w:szCs w:val="30"/>
          <w:lang w:val="de-DE"/>
        </w:rPr>
        <w:t xml:space="preserve"> dem</w:t>
      </w:r>
      <w:r w:rsidR="00CC02B7" w:rsidRPr="009E54FD">
        <w:rPr>
          <w:sz w:val="30"/>
          <w:szCs w:val="30"/>
          <w:lang w:val="de-DE"/>
        </w:rPr>
        <w:t xml:space="preserve"> 4. März 2016</w:t>
      </w:r>
      <w:r w:rsidR="008F5096" w:rsidRPr="009E54FD">
        <w:rPr>
          <w:sz w:val="30"/>
          <w:szCs w:val="30"/>
          <w:lang w:val="de-DE"/>
        </w:rPr>
        <w:t>in Kraft</w:t>
      </w:r>
      <w:r w:rsidR="00CC02B7" w:rsidRPr="009E54FD">
        <w:rPr>
          <w:sz w:val="30"/>
          <w:szCs w:val="30"/>
          <w:lang w:val="de-DE"/>
        </w:rPr>
        <w:t>.</w:t>
      </w:r>
    </w:p>
    <w:p w:rsidR="00177B34" w:rsidRPr="009E54FD" w:rsidRDefault="0080775E" w:rsidP="00177B34">
      <w:pPr>
        <w:spacing w:after="0"/>
        <w:ind w:firstLine="709"/>
        <w:jc w:val="both"/>
        <w:rPr>
          <w:sz w:val="30"/>
          <w:szCs w:val="30"/>
          <w:lang w:val="de-DE"/>
        </w:rPr>
      </w:pPr>
      <w:r w:rsidRPr="009E54FD">
        <w:rPr>
          <w:sz w:val="30"/>
          <w:szCs w:val="30"/>
          <w:lang w:val="de-DE"/>
        </w:rPr>
        <w:t>Im</w:t>
      </w:r>
      <w:r w:rsidR="00D2555E" w:rsidRPr="009E54FD">
        <w:rPr>
          <w:sz w:val="30"/>
          <w:szCs w:val="30"/>
          <w:lang w:val="de-DE"/>
        </w:rPr>
        <w:t xml:space="preserve"> Dekret </w:t>
      </w:r>
      <w:r w:rsidRPr="009E54FD">
        <w:rPr>
          <w:sz w:val="30"/>
          <w:szCs w:val="30"/>
          <w:lang w:val="de-DE"/>
        </w:rPr>
        <w:t>ist</w:t>
      </w:r>
      <w:r w:rsidR="00D2555E" w:rsidRPr="009E54FD">
        <w:rPr>
          <w:sz w:val="30"/>
          <w:szCs w:val="30"/>
          <w:lang w:val="de-DE"/>
        </w:rPr>
        <w:t xml:space="preserve"> die </w:t>
      </w:r>
      <w:r w:rsidR="00B04A88" w:rsidRPr="009E54FD">
        <w:rPr>
          <w:sz w:val="30"/>
          <w:szCs w:val="30"/>
          <w:lang w:val="de-DE"/>
        </w:rPr>
        <w:t>Verordnung</w:t>
      </w:r>
      <w:r w:rsidR="00D2555E" w:rsidRPr="009E54FD">
        <w:rPr>
          <w:sz w:val="30"/>
          <w:szCs w:val="30"/>
          <w:lang w:val="de-DE"/>
        </w:rPr>
        <w:t xml:space="preserve"> bestätigt, die das Verfahren des </w:t>
      </w:r>
      <w:r w:rsidR="00691010">
        <w:rPr>
          <w:sz w:val="30"/>
          <w:szCs w:val="30"/>
          <w:lang w:val="de-DE"/>
        </w:rPr>
        <w:t>Empfangs</w:t>
      </w:r>
      <w:r w:rsidR="00D2555E" w:rsidRPr="009E54FD">
        <w:rPr>
          <w:sz w:val="30"/>
          <w:szCs w:val="30"/>
          <w:lang w:val="de-DE"/>
        </w:rPr>
        <w:t xml:space="preserve">, </w:t>
      </w:r>
      <w:r w:rsidR="00691010">
        <w:rPr>
          <w:sz w:val="30"/>
          <w:szCs w:val="30"/>
          <w:lang w:val="de-DE"/>
        </w:rPr>
        <w:t xml:space="preserve">der </w:t>
      </w:r>
      <w:r w:rsidR="00D2555E" w:rsidRPr="009E54FD">
        <w:rPr>
          <w:sz w:val="30"/>
          <w:szCs w:val="30"/>
          <w:lang w:val="de-DE"/>
        </w:rPr>
        <w:t xml:space="preserve">Erfassung, </w:t>
      </w:r>
      <w:r w:rsidR="00691010">
        <w:rPr>
          <w:sz w:val="30"/>
          <w:szCs w:val="30"/>
          <w:lang w:val="de-DE"/>
        </w:rPr>
        <w:t xml:space="preserve">der </w:t>
      </w:r>
      <w:r w:rsidR="00D2555E" w:rsidRPr="009E54FD">
        <w:rPr>
          <w:sz w:val="30"/>
          <w:szCs w:val="30"/>
          <w:lang w:val="de-DE"/>
        </w:rPr>
        <w:t xml:space="preserve">Registrierung, </w:t>
      </w:r>
      <w:r w:rsidR="00691010">
        <w:rPr>
          <w:sz w:val="30"/>
          <w:szCs w:val="30"/>
          <w:lang w:val="de-DE"/>
        </w:rPr>
        <w:t xml:space="preserve">der </w:t>
      </w:r>
      <w:r w:rsidR="002D64D8">
        <w:rPr>
          <w:sz w:val="30"/>
          <w:szCs w:val="30"/>
          <w:lang w:val="de-DE"/>
        </w:rPr>
        <w:t>Verwendung</w:t>
      </w:r>
      <w:r w:rsidR="00D2555E" w:rsidRPr="009E54FD">
        <w:rPr>
          <w:sz w:val="30"/>
          <w:szCs w:val="30"/>
          <w:lang w:val="de-DE"/>
        </w:rPr>
        <w:t xml:space="preserve"> der ausländischen unentgeltlichen Hilfe</w:t>
      </w:r>
      <w:r w:rsidR="00691010">
        <w:rPr>
          <w:sz w:val="30"/>
          <w:szCs w:val="30"/>
          <w:lang w:val="de-DE"/>
        </w:rPr>
        <w:t>, ihre Empfang</w:t>
      </w:r>
      <w:r w:rsidRPr="009E54FD">
        <w:rPr>
          <w:sz w:val="30"/>
          <w:szCs w:val="30"/>
          <w:lang w:val="de-DE"/>
        </w:rPr>
        <w:t xml:space="preserve">s- und Zwecknutzungskontrolle, sowie </w:t>
      </w:r>
      <w:r w:rsidR="00691010">
        <w:rPr>
          <w:sz w:val="30"/>
          <w:szCs w:val="30"/>
          <w:lang w:val="de-DE"/>
        </w:rPr>
        <w:t xml:space="preserve">die </w:t>
      </w:r>
      <w:r w:rsidRPr="009E54FD">
        <w:rPr>
          <w:sz w:val="30"/>
          <w:szCs w:val="30"/>
          <w:lang w:val="de-DE"/>
        </w:rPr>
        <w:t xml:space="preserve">Registrierung der humanitären Programme (im Folgenden – </w:t>
      </w:r>
      <w:r w:rsidR="00691010">
        <w:rPr>
          <w:sz w:val="30"/>
          <w:szCs w:val="30"/>
          <w:lang w:val="de-DE"/>
        </w:rPr>
        <w:t xml:space="preserve">die </w:t>
      </w:r>
      <w:r w:rsidR="00503849" w:rsidRPr="009E54FD">
        <w:rPr>
          <w:sz w:val="30"/>
          <w:szCs w:val="30"/>
          <w:lang w:val="de-DE"/>
        </w:rPr>
        <w:t>Verordnung</w:t>
      </w:r>
      <w:r w:rsidRPr="009E54FD">
        <w:rPr>
          <w:sz w:val="30"/>
          <w:szCs w:val="30"/>
          <w:lang w:val="de-DE"/>
        </w:rPr>
        <w:t xml:space="preserve">) bestimmt. </w:t>
      </w:r>
    </w:p>
    <w:p w:rsidR="00177B34" w:rsidRPr="009E54FD" w:rsidRDefault="00177B34" w:rsidP="00177B34">
      <w:pPr>
        <w:spacing w:after="0"/>
        <w:ind w:firstLine="709"/>
        <w:jc w:val="both"/>
        <w:rPr>
          <w:sz w:val="30"/>
          <w:szCs w:val="30"/>
          <w:lang w:val="de-DE"/>
        </w:rPr>
      </w:pPr>
    </w:p>
    <w:p w:rsidR="00177B34" w:rsidRPr="009E54FD" w:rsidRDefault="00CA6CE6" w:rsidP="00177B34">
      <w:pPr>
        <w:spacing w:after="0"/>
        <w:ind w:firstLine="709"/>
        <w:jc w:val="center"/>
        <w:rPr>
          <w:b/>
          <w:sz w:val="30"/>
          <w:szCs w:val="30"/>
          <w:lang w:val="de-DE"/>
        </w:rPr>
      </w:pPr>
      <w:r>
        <w:rPr>
          <w:b/>
          <w:sz w:val="30"/>
          <w:szCs w:val="30"/>
          <w:lang w:val="de-DE"/>
        </w:rPr>
        <w:t>Empfang</w:t>
      </w:r>
      <w:r w:rsidR="00177B34" w:rsidRPr="009E54FD">
        <w:rPr>
          <w:b/>
          <w:sz w:val="30"/>
          <w:szCs w:val="30"/>
          <w:lang w:val="de-DE"/>
        </w:rPr>
        <w:t xml:space="preserve"> der ausländischen unentgeltlichen Hilfe</w:t>
      </w:r>
    </w:p>
    <w:p w:rsidR="00A56562" w:rsidRPr="009E54FD" w:rsidRDefault="00A56562" w:rsidP="00177B34">
      <w:pPr>
        <w:spacing w:after="0"/>
        <w:ind w:firstLine="709"/>
        <w:jc w:val="center"/>
        <w:rPr>
          <w:b/>
          <w:sz w:val="30"/>
          <w:szCs w:val="30"/>
          <w:lang w:val="de-DE"/>
        </w:rPr>
      </w:pPr>
    </w:p>
    <w:p w:rsidR="0029230C" w:rsidRPr="009E54FD" w:rsidRDefault="0080775E" w:rsidP="00177B34">
      <w:pPr>
        <w:spacing w:after="0"/>
        <w:ind w:firstLine="709"/>
        <w:jc w:val="both"/>
        <w:rPr>
          <w:sz w:val="30"/>
          <w:szCs w:val="30"/>
          <w:lang w:val="de-DE"/>
        </w:rPr>
      </w:pPr>
      <w:r w:rsidRPr="009E54FD">
        <w:rPr>
          <w:sz w:val="30"/>
          <w:szCs w:val="30"/>
          <w:lang w:val="de-DE"/>
        </w:rPr>
        <w:t xml:space="preserve">Die </w:t>
      </w:r>
      <w:r w:rsidR="00E70690">
        <w:rPr>
          <w:sz w:val="30"/>
          <w:szCs w:val="30"/>
          <w:lang w:val="de-DE"/>
        </w:rPr>
        <w:t>Wirkung</w:t>
      </w:r>
      <w:r w:rsidRPr="009E54FD">
        <w:rPr>
          <w:sz w:val="30"/>
          <w:szCs w:val="30"/>
          <w:lang w:val="de-DE"/>
        </w:rPr>
        <w:t xml:space="preserve"> des Dekrets </w:t>
      </w:r>
      <w:r w:rsidR="00AA527F">
        <w:rPr>
          <w:sz w:val="30"/>
          <w:szCs w:val="30"/>
          <w:lang w:val="de-DE"/>
        </w:rPr>
        <w:t xml:space="preserve">erstreckt </w:t>
      </w:r>
      <w:r w:rsidR="00E70690">
        <w:rPr>
          <w:sz w:val="30"/>
          <w:szCs w:val="30"/>
          <w:lang w:val="de-DE"/>
        </w:rPr>
        <w:t>sich</w:t>
      </w:r>
      <w:r w:rsidR="00FA76F0" w:rsidRPr="009E54FD">
        <w:rPr>
          <w:sz w:val="30"/>
          <w:szCs w:val="30"/>
          <w:lang w:val="de-DE"/>
        </w:rPr>
        <w:t xml:space="preserve"> nicht auf</w:t>
      </w:r>
      <w:r w:rsidR="00E70690">
        <w:rPr>
          <w:sz w:val="30"/>
          <w:szCs w:val="30"/>
          <w:lang w:val="de-DE"/>
        </w:rPr>
        <w:t xml:space="preserve">die </w:t>
      </w:r>
      <w:r w:rsidRPr="009E54FD">
        <w:rPr>
          <w:sz w:val="30"/>
          <w:szCs w:val="30"/>
          <w:lang w:val="de-DE"/>
        </w:rPr>
        <w:t>ausländische unentgeltliche Hilfe (im Folgenden</w:t>
      </w:r>
      <w:r w:rsidR="002C2108" w:rsidRPr="009E54FD">
        <w:rPr>
          <w:sz w:val="30"/>
          <w:szCs w:val="30"/>
          <w:lang w:val="de-DE"/>
        </w:rPr>
        <w:t>, soweit nicht anders angegeben</w:t>
      </w:r>
      <w:r w:rsidRPr="009E54FD">
        <w:rPr>
          <w:sz w:val="30"/>
          <w:szCs w:val="30"/>
          <w:lang w:val="de-DE"/>
        </w:rPr>
        <w:t xml:space="preserve"> – die Hilfe)</w:t>
      </w:r>
      <w:r w:rsidR="00FA76F0" w:rsidRPr="009E54FD">
        <w:rPr>
          <w:sz w:val="30"/>
          <w:szCs w:val="30"/>
          <w:lang w:val="de-DE"/>
        </w:rPr>
        <w:t xml:space="preserve">, die </w:t>
      </w:r>
      <w:r w:rsidR="002A1ADB">
        <w:rPr>
          <w:sz w:val="30"/>
          <w:szCs w:val="30"/>
          <w:lang w:val="de-DE"/>
        </w:rPr>
        <w:t xml:space="preserve">die </w:t>
      </w:r>
      <w:r w:rsidR="00E70690">
        <w:rPr>
          <w:sz w:val="30"/>
          <w:szCs w:val="30"/>
          <w:lang w:val="de-DE"/>
        </w:rPr>
        <w:t>diplomatische</w:t>
      </w:r>
      <w:r w:rsidR="002A1ADB">
        <w:rPr>
          <w:sz w:val="30"/>
          <w:szCs w:val="30"/>
          <w:lang w:val="de-DE"/>
        </w:rPr>
        <w:t>n</w:t>
      </w:r>
      <w:r w:rsidR="00E70690">
        <w:rPr>
          <w:sz w:val="30"/>
          <w:szCs w:val="30"/>
          <w:lang w:val="de-DE"/>
        </w:rPr>
        <w:t xml:space="preserve"> Vertretungen und konsularische</w:t>
      </w:r>
      <w:r w:rsidR="002A1ADB">
        <w:rPr>
          <w:sz w:val="30"/>
          <w:szCs w:val="30"/>
          <w:lang w:val="de-DE"/>
        </w:rPr>
        <w:t>n</w:t>
      </w:r>
      <w:r w:rsidR="002C2108" w:rsidRPr="009E54FD">
        <w:rPr>
          <w:sz w:val="30"/>
          <w:szCs w:val="30"/>
          <w:lang w:val="de-DE"/>
        </w:rPr>
        <w:t xml:space="preserve"> Institutionender Republik Belarus, Banken und Kredit- und Finanzinstitutionen</w:t>
      </w:r>
      <w:r w:rsidR="009E11D0">
        <w:rPr>
          <w:sz w:val="30"/>
          <w:szCs w:val="30"/>
          <w:lang w:val="de-DE"/>
        </w:rPr>
        <w:t xml:space="preserve"> aus dem Nichtbankenbereich, d</w:t>
      </w:r>
      <w:r w:rsidR="002C299C">
        <w:rPr>
          <w:sz w:val="30"/>
          <w:szCs w:val="30"/>
          <w:lang w:val="de-DE"/>
        </w:rPr>
        <w:t>i</w:t>
      </w:r>
      <w:r w:rsidR="009E11D0">
        <w:rPr>
          <w:sz w:val="30"/>
          <w:szCs w:val="30"/>
          <w:lang w:val="de-DE"/>
        </w:rPr>
        <w:t>e</w:t>
      </w:r>
      <w:r w:rsidR="002A36B6">
        <w:rPr>
          <w:sz w:val="30"/>
          <w:szCs w:val="30"/>
          <w:lang w:val="de-DE"/>
        </w:rPr>
        <w:t xml:space="preserve"> Nationalbank, die offene</w:t>
      </w:r>
      <w:r w:rsidR="00503849" w:rsidRPr="009E54FD">
        <w:rPr>
          <w:sz w:val="30"/>
          <w:szCs w:val="30"/>
          <w:lang w:val="de-DE"/>
        </w:rPr>
        <w:t xml:space="preserve"> Aktiengesellschaft „Bank der Entwicklung der Republik Belarus“ </w:t>
      </w:r>
      <w:r w:rsidR="00EE5066" w:rsidRPr="009E54FD">
        <w:rPr>
          <w:sz w:val="30"/>
          <w:szCs w:val="30"/>
          <w:lang w:val="de-DE"/>
        </w:rPr>
        <w:t>erhalten</w:t>
      </w:r>
      <w:r w:rsidR="002A1ADB" w:rsidRPr="009E54FD">
        <w:rPr>
          <w:sz w:val="30"/>
          <w:szCs w:val="30"/>
          <w:lang w:val="de-DE"/>
        </w:rPr>
        <w:t xml:space="preserve">(Teil </w:t>
      </w:r>
      <w:r w:rsidR="002D64D8">
        <w:rPr>
          <w:sz w:val="30"/>
          <w:szCs w:val="30"/>
          <w:lang w:val="de-DE"/>
        </w:rPr>
        <w:t xml:space="preserve">2 </w:t>
      </w:r>
      <w:r w:rsidR="002A1ADB">
        <w:rPr>
          <w:sz w:val="30"/>
          <w:szCs w:val="30"/>
          <w:lang w:val="de-DE"/>
        </w:rPr>
        <w:t xml:space="preserve">desersten </w:t>
      </w:r>
      <w:r w:rsidR="002A1ADB" w:rsidRPr="009E54FD">
        <w:rPr>
          <w:sz w:val="30"/>
          <w:szCs w:val="30"/>
          <w:lang w:val="de-DE"/>
        </w:rPr>
        <w:t>Punkt</w:t>
      </w:r>
      <w:r w:rsidR="002A1ADB">
        <w:rPr>
          <w:sz w:val="30"/>
          <w:szCs w:val="30"/>
          <w:lang w:val="de-DE"/>
        </w:rPr>
        <w:t xml:space="preserve">es </w:t>
      </w:r>
      <w:r w:rsidR="002A1ADB" w:rsidRPr="009E54FD">
        <w:rPr>
          <w:sz w:val="30"/>
          <w:szCs w:val="30"/>
          <w:lang w:val="de-DE"/>
        </w:rPr>
        <w:t>der Verordnung)</w:t>
      </w:r>
      <w:r w:rsidR="00177B34" w:rsidRPr="009E54FD">
        <w:rPr>
          <w:sz w:val="30"/>
          <w:szCs w:val="30"/>
          <w:lang w:val="de-DE"/>
        </w:rPr>
        <w:t>.</w:t>
      </w:r>
    </w:p>
    <w:p w:rsidR="00177B34" w:rsidRPr="009E54FD" w:rsidRDefault="00EE5066" w:rsidP="0080775E">
      <w:pPr>
        <w:spacing w:after="0"/>
        <w:ind w:firstLine="709"/>
        <w:jc w:val="both"/>
        <w:rPr>
          <w:sz w:val="30"/>
          <w:szCs w:val="30"/>
          <w:lang w:val="de-DE"/>
        </w:rPr>
      </w:pPr>
      <w:r w:rsidRPr="009E54FD">
        <w:rPr>
          <w:sz w:val="30"/>
          <w:szCs w:val="30"/>
          <w:lang w:val="de-DE"/>
        </w:rPr>
        <w:t xml:space="preserve">Das </w:t>
      </w:r>
      <w:r w:rsidR="007410FA">
        <w:rPr>
          <w:sz w:val="30"/>
          <w:szCs w:val="30"/>
          <w:lang w:val="de-DE"/>
        </w:rPr>
        <w:t>Empfangs- und Verwendungs</w:t>
      </w:r>
      <w:r w:rsidRPr="009E54FD">
        <w:rPr>
          <w:sz w:val="30"/>
          <w:szCs w:val="30"/>
          <w:lang w:val="de-DE"/>
        </w:rPr>
        <w:t xml:space="preserve">verfahren der Hilfe, </w:t>
      </w:r>
      <w:r w:rsidR="005028F1" w:rsidRPr="009E54FD">
        <w:rPr>
          <w:sz w:val="30"/>
          <w:szCs w:val="30"/>
          <w:lang w:val="de-DE"/>
        </w:rPr>
        <w:t>die im Anwendungsbereich des Dekrets nicht steht, regeln die anderen Gesetzgebungsa</w:t>
      </w:r>
      <w:r w:rsidR="007410FA">
        <w:rPr>
          <w:sz w:val="30"/>
          <w:szCs w:val="30"/>
          <w:lang w:val="de-DE"/>
        </w:rPr>
        <w:t xml:space="preserve">kte: </w:t>
      </w:r>
      <w:r w:rsidR="005028F1" w:rsidRPr="009E54FD">
        <w:rPr>
          <w:sz w:val="30"/>
          <w:szCs w:val="30"/>
          <w:lang w:val="de-DE"/>
        </w:rPr>
        <w:t>der Präside</w:t>
      </w:r>
      <w:r w:rsidR="00320BC8" w:rsidRPr="009E54FD">
        <w:rPr>
          <w:sz w:val="30"/>
          <w:szCs w:val="30"/>
          <w:lang w:val="de-DE"/>
        </w:rPr>
        <w:t>ntenerlass vom 22</w:t>
      </w:r>
      <w:r w:rsidR="007410FA">
        <w:rPr>
          <w:sz w:val="30"/>
          <w:szCs w:val="30"/>
          <w:lang w:val="de-DE"/>
        </w:rPr>
        <w:t>.</w:t>
      </w:r>
      <w:r w:rsidR="00320BC8" w:rsidRPr="009E54FD">
        <w:rPr>
          <w:sz w:val="30"/>
          <w:szCs w:val="30"/>
          <w:lang w:val="de-DE"/>
        </w:rPr>
        <w:t xml:space="preserve"> Oktober 2003 №</w:t>
      </w:r>
      <w:r w:rsidR="005028F1" w:rsidRPr="009E54FD">
        <w:rPr>
          <w:sz w:val="30"/>
          <w:szCs w:val="30"/>
          <w:lang w:val="de-DE"/>
        </w:rPr>
        <w:t xml:space="preserve"> 460 „Über internationale technische Hilfe, die der Republik Belarus</w:t>
      </w:r>
      <w:r w:rsidR="007410FA">
        <w:rPr>
          <w:sz w:val="30"/>
          <w:szCs w:val="30"/>
          <w:lang w:val="de-DE"/>
        </w:rPr>
        <w:t xml:space="preserve"> gewährt wird</w:t>
      </w:r>
      <w:r w:rsidR="002C299C">
        <w:rPr>
          <w:sz w:val="30"/>
          <w:szCs w:val="30"/>
          <w:lang w:val="de-DE"/>
        </w:rPr>
        <w:t>“</w:t>
      </w:r>
      <w:r w:rsidR="007410FA">
        <w:rPr>
          <w:sz w:val="30"/>
          <w:szCs w:val="30"/>
          <w:lang w:val="de-DE"/>
        </w:rPr>
        <w:t xml:space="preserve">, </w:t>
      </w:r>
      <w:r w:rsidR="00320BC8" w:rsidRPr="009E54FD">
        <w:rPr>
          <w:sz w:val="30"/>
          <w:szCs w:val="30"/>
          <w:lang w:val="de-DE"/>
        </w:rPr>
        <w:t>zwischenstaatliche Verträge u</w:t>
      </w:r>
      <w:r w:rsidR="005933B5" w:rsidRPr="009E54FD">
        <w:rPr>
          <w:sz w:val="30"/>
          <w:szCs w:val="30"/>
          <w:lang w:val="de-DE"/>
        </w:rPr>
        <w:t>.</w:t>
      </w:r>
      <w:r w:rsidR="00320BC8" w:rsidRPr="009E54FD">
        <w:rPr>
          <w:sz w:val="30"/>
          <w:szCs w:val="30"/>
          <w:lang w:val="de-DE"/>
        </w:rPr>
        <w:t>a.</w:t>
      </w:r>
    </w:p>
    <w:p w:rsidR="00320BC8" w:rsidRPr="009E54FD" w:rsidRDefault="00320BC8" w:rsidP="0080775E">
      <w:pPr>
        <w:spacing w:after="0"/>
        <w:ind w:firstLine="709"/>
        <w:jc w:val="both"/>
        <w:rPr>
          <w:sz w:val="30"/>
          <w:szCs w:val="30"/>
          <w:lang w:val="de-DE"/>
        </w:rPr>
      </w:pPr>
      <w:r w:rsidRPr="009E54FD">
        <w:rPr>
          <w:sz w:val="30"/>
          <w:szCs w:val="30"/>
          <w:lang w:val="de-DE"/>
        </w:rPr>
        <w:t xml:space="preserve">In der Verordnung ist </w:t>
      </w:r>
      <w:r w:rsidRPr="009E54FD">
        <w:rPr>
          <w:b/>
          <w:sz w:val="30"/>
          <w:szCs w:val="30"/>
          <w:lang w:val="de-DE"/>
        </w:rPr>
        <w:t>der Begriff Hilfe</w:t>
      </w:r>
      <w:r w:rsidRPr="009E54FD">
        <w:rPr>
          <w:sz w:val="30"/>
          <w:szCs w:val="30"/>
          <w:lang w:val="de-DE"/>
        </w:rPr>
        <w:t xml:space="preserve">verändert. So </w:t>
      </w:r>
      <w:r w:rsidR="00FE1279">
        <w:rPr>
          <w:sz w:val="30"/>
          <w:szCs w:val="30"/>
          <w:lang w:val="de-DE"/>
        </w:rPr>
        <w:t>sind</w:t>
      </w:r>
      <w:r w:rsidRPr="009E54FD">
        <w:rPr>
          <w:sz w:val="30"/>
          <w:szCs w:val="30"/>
          <w:lang w:val="de-DE"/>
        </w:rPr>
        <w:t xml:space="preserve"> ausländische Staatsbürger und </w:t>
      </w:r>
      <w:r w:rsidR="00C2098D" w:rsidRPr="009E54FD">
        <w:rPr>
          <w:sz w:val="30"/>
          <w:szCs w:val="30"/>
          <w:lang w:val="de-DE"/>
        </w:rPr>
        <w:t>Personen ohne Staatsbürgerschaft</w:t>
      </w:r>
      <w:r w:rsidR="00762192" w:rsidRPr="009E54FD">
        <w:rPr>
          <w:sz w:val="30"/>
          <w:szCs w:val="30"/>
          <w:lang w:val="de-DE"/>
        </w:rPr>
        <w:t>, die in</w:t>
      </w:r>
      <w:r w:rsidR="00762192">
        <w:rPr>
          <w:sz w:val="30"/>
          <w:szCs w:val="30"/>
          <w:lang w:val="de-DE"/>
        </w:rPr>
        <w:t xml:space="preserve"> der Republik</w:t>
      </w:r>
      <w:r w:rsidR="00762192" w:rsidRPr="009E54FD">
        <w:rPr>
          <w:sz w:val="30"/>
          <w:szCs w:val="30"/>
          <w:lang w:val="de-DE"/>
        </w:rPr>
        <w:t xml:space="preserve"> Belarus ständigen Wohnsitz haben,</w:t>
      </w:r>
      <w:r w:rsidR="002C299C" w:rsidRPr="009E54FD">
        <w:rPr>
          <w:sz w:val="30"/>
          <w:szCs w:val="30"/>
          <w:lang w:val="de-DE"/>
        </w:rPr>
        <w:t xml:space="preserve">zu den Hilfeempfängern </w:t>
      </w:r>
      <w:r w:rsidR="00C2098D" w:rsidRPr="009E54FD">
        <w:rPr>
          <w:sz w:val="30"/>
          <w:szCs w:val="30"/>
          <w:lang w:val="de-DE"/>
        </w:rPr>
        <w:t>zugezählt</w:t>
      </w:r>
      <w:r w:rsidR="00762192">
        <w:rPr>
          <w:sz w:val="30"/>
          <w:szCs w:val="30"/>
          <w:lang w:val="de-DE"/>
        </w:rPr>
        <w:t>.Z</w:t>
      </w:r>
      <w:r w:rsidR="00C2098D" w:rsidRPr="009E54FD">
        <w:rPr>
          <w:sz w:val="30"/>
          <w:szCs w:val="30"/>
          <w:lang w:val="de-DE"/>
        </w:rPr>
        <w:t>u den Absendern</w:t>
      </w:r>
      <w:r w:rsidR="00762192">
        <w:rPr>
          <w:sz w:val="30"/>
          <w:szCs w:val="30"/>
          <w:lang w:val="de-DE"/>
        </w:rPr>
        <w:t xml:space="preserve"> sind zugezählt</w:t>
      </w:r>
      <w:r w:rsidR="00C2098D" w:rsidRPr="009E54FD">
        <w:rPr>
          <w:sz w:val="30"/>
          <w:szCs w:val="30"/>
          <w:lang w:val="de-DE"/>
        </w:rPr>
        <w:t xml:space="preserve"> Bürger der Republik Belarus, die einen ständigen Wohnsitz außerhalb der Republik Belarus</w:t>
      </w:r>
      <w:r w:rsidR="007410FA">
        <w:rPr>
          <w:sz w:val="30"/>
          <w:szCs w:val="30"/>
          <w:lang w:val="de-DE"/>
        </w:rPr>
        <w:t xml:space="preserve"> haben</w:t>
      </w:r>
      <w:r w:rsidR="00C2098D" w:rsidRPr="009E54FD">
        <w:rPr>
          <w:sz w:val="30"/>
          <w:szCs w:val="30"/>
          <w:lang w:val="de-DE"/>
        </w:rPr>
        <w:t xml:space="preserve">, ausländische anonyme Spender (früher </w:t>
      </w:r>
      <w:r w:rsidR="00F52674">
        <w:rPr>
          <w:sz w:val="30"/>
          <w:szCs w:val="30"/>
          <w:lang w:val="de-DE"/>
        </w:rPr>
        <w:t>warder Hinweis auf den</w:t>
      </w:r>
      <w:r w:rsidR="00C2098D" w:rsidRPr="009E54FD">
        <w:rPr>
          <w:sz w:val="30"/>
          <w:szCs w:val="30"/>
          <w:lang w:val="de-DE"/>
        </w:rPr>
        <w:t xml:space="preserve"> internationale</w:t>
      </w:r>
      <w:r w:rsidR="00F52674">
        <w:rPr>
          <w:sz w:val="30"/>
          <w:szCs w:val="30"/>
          <w:lang w:val="de-DE"/>
        </w:rPr>
        <w:t>n</w:t>
      </w:r>
      <w:r w:rsidR="00C2098D" w:rsidRPr="009E54FD">
        <w:rPr>
          <w:sz w:val="30"/>
          <w:szCs w:val="30"/>
          <w:lang w:val="de-DE"/>
        </w:rPr>
        <w:t xml:space="preserve"> Status dieser </w:t>
      </w:r>
      <w:r w:rsidR="00C2098D" w:rsidRPr="009E54FD">
        <w:rPr>
          <w:sz w:val="30"/>
          <w:szCs w:val="30"/>
          <w:lang w:val="de-DE"/>
        </w:rPr>
        <w:lastRenderedPageBreak/>
        <w:t>Personen</w:t>
      </w:r>
      <w:r w:rsidR="00F52674">
        <w:rPr>
          <w:sz w:val="30"/>
          <w:szCs w:val="30"/>
          <w:lang w:val="de-DE"/>
        </w:rPr>
        <w:t xml:space="preserve"> nicht vorhanden</w:t>
      </w:r>
      <w:r w:rsidR="00C2098D" w:rsidRPr="009E54FD">
        <w:rPr>
          <w:sz w:val="30"/>
          <w:szCs w:val="30"/>
          <w:lang w:val="de-DE"/>
        </w:rPr>
        <w:t>) und Person</w:t>
      </w:r>
      <w:r w:rsidR="00FE1279">
        <w:rPr>
          <w:sz w:val="30"/>
          <w:szCs w:val="30"/>
          <w:lang w:val="de-DE"/>
        </w:rPr>
        <w:t>en ohne Staatsbürgerschaft, die keine</w:t>
      </w:r>
      <w:r w:rsidR="00C2098D" w:rsidRPr="009E54FD">
        <w:rPr>
          <w:sz w:val="30"/>
          <w:szCs w:val="30"/>
          <w:lang w:val="de-DE"/>
        </w:rPr>
        <w:t xml:space="preserve"> Erlaubnis auf den ständigen Wohnsitz in der Republik Belarus </w:t>
      </w:r>
      <w:r w:rsidR="00FE1279">
        <w:rPr>
          <w:sz w:val="30"/>
          <w:szCs w:val="30"/>
          <w:lang w:val="de-DE"/>
        </w:rPr>
        <w:t xml:space="preserve">haben </w:t>
      </w:r>
      <w:r w:rsidR="00C2098D" w:rsidRPr="009E54FD">
        <w:rPr>
          <w:sz w:val="30"/>
          <w:szCs w:val="30"/>
          <w:lang w:val="de-DE"/>
        </w:rPr>
        <w:t xml:space="preserve">(Absatz </w:t>
      </w:r>
      <w:r w:rsidR="00FE1279">
        <w:rPr>
          <w:sz w:val="30"/>
          <w:szCs w:val="30"/>
          <w:lang w:val="de-DE"/>
        </w:rPr>
        <w:t>6 des</w:t>
      </w:r>
      <w:r w:rsidR="00C2098D" w:rsidRPr="009E54FD">
        <w:rPr>
          <w:sz w:val="30"/>
          <w:szCs w:val="30"/>
          <w:lang w:val="de-DE"/>
        </w:rPr>
        <w:t xml:space="preserve"> Punkt</w:t>
      </w:r>
      <w:r w:rsidR="00F52674">
        <w:rPr>
          <w:sz w:val="30"/>
          <w:szCs w:val="30"/>
          <w:lang w:val="de-DE"/>
        </w:rPr>
        <w:t>es</w:t>
      </w:r>
      <w:r w:rsidR="00FE1279">
        <w:rPr>
          <w:sz w:val="30"/>
          <w:szCs w:val="30"/>
          <w:lang w:val="de-DE"/>
        </w:rPr>
        <w:t xml:space="preserve">2 </w:t>
      </w:r>
      <w:r w:rsidR="00A56562" w:rsidRPr="009E54FD">
        <w:rPr>
          <w:sz w:val="30"/>
          <w:szCs w:val="30"/>
          <w:lang w:val="de-DE"/>
        </w:rPr>
        <w:t>der Verordnung).</w:t>
      </w:r>
      <w:r w:rsidR="00DA2F13">
        <w:rPr>
          <w:sz w:val="30"/>
          <w:szCs w:val="30"/>
          <w:lang w:val="de-DE"/>
        </w:rPr>
        <w:t>Da</w:t>
      </w:r>
      <w:r w:rsidR="00237CF8">
        <w:rPr>
          <w:sz w:val="30"/>
          <w:szCs w:val="30"/>
          <w:lang w:val="de-DE"/>
        </w:rPr>
        <w:t xml:space="preserve">s </w:t>
      </w:r>
      <w:r w:rsidR="00D41F57">
        <w:rPr>
          <w:sz w:val="30"/>
          <w:szCs w:val="30"/>
          <w:lang w:val="de-DE"/>
        </w:rPr>
        <w:t>unbewegliche Anlagen</w:t>
      </w:r>
      <w:r w:rsidR="00237CF8">
        <w:rPr>
          <w:sz w:val="30"/>
          <w:szCs w:val="30"/>
          <w:lang w:val="de-DE"/>
        </w:rPr>
        <w:t>vermögen</w:t>
      </w:r>
      <w:r w:rsidR="00DA2F13">
        <w:rPr>
          <w:sz w:val="30"/>
          <w:szCs w:val="30"/>
          <w:lang w:val="de-DE"/>
        </w:rPr>
        <w:t xml:space="preserve">, </w:t>
      </w:r>
      <w:r w:rsidR="00237CF8">
        <w:rPr>
          <w:sz w:val="30"/>
          <w:szCs w:val="30"/>
          <w:lang w:val="de-DE"/>
        </w:rPr>
        <w:t>welches sich</w:t>
      </w:r>
      <w:r w:rsidR="00DA2F13" w:rsidRPr="00DA2F13">
        <w:rPr>
          <w:sz w:val="30"/>
          <w:szCs w:val="30"/>
          <w:lang w:val="de-DE"/>
        </w:rPr>
        <w:t xml:space="preserve"> außerhalb der Republik Belarus </w:t>
      </w:r>
      <w:r w:rsidR="00237CF8">
        <w:rPr>
          <w:sz w:val="30"/>
          <w:szCs w:val="30"/>
          <w:lang w:val="de-DE"/>
        </w:rPr>
        <w:t>befindet</w:t>
      </w:r>
      <w:r w:rsidR="00DA2F13" w:rsidRPr="00DA2F13">
        <w:rPr>
          <w:sz w:val="30"/>
          <w:szCs w:val="30"/>
          <w:lang w:val="de-DE"/>
        </w:rPr>
        <w:t xml:space="preserve">, und </w:t>
      </w:r>
      <w:r w:rsidR="00D41F57">
        <w:rPr>
          <w:sz w:val="30"/>
          <w:szCs w:val="30"/>
          <w:lang w:val="de-DE"/>
        </w:rPr>
        <w:t>V</w:t>
      </w:r>
      <w:r w:rsidR="00237CF8">
        <w:rPr>
          <w:sz w:val="30"/>
          <w:szCs w:val="30"/>
          <w:lang w:val="de-DE"/>
        </w:rPr>
        <w:t>ermögensrechte zählen nichtzur</w:t>
      </w:r>
      <w:r w:rsidR="00DA2F13">
        <w:rPr>
          <w:sz w:val="30"/>
          <w:szCs w:val="30"/>
          <w:lang w:val="de-DE"/>
        </w:rPr>
        <w:t xml:space="preserve"> Hilfe </w:t>
      </w:r>
      <w:r w:rsidR="00DA2F13" w:rsidRPr="009E54FD">
        <w:rPr>
          <w:sz w:val="30"/>
          <w:szCs w:val="30"/>
          <w:lang w:val="de-DE"/>
        </w:rPr>
        <w:t xml:space="preserve">(Absatz </w:t>
      </w:r>
      <w:r w:rsidR="00B773FE">
        <w:rPr>
          <w:sz w:val="30"/>
          <w:szCs w:val="30"/>
          <w:lang w:val="de-DE"/>
        </w:rPr>
        <w:t xml:space="preserve">3 des </w:t>
      </w:r>
      <w:r w:rsidR="00DA2F13" w:rsidRPr="009E54FD">
        <w:rPr>
          <w:sz w:val="30"/>
          <w:szCs w:val="30"/>
          <w:lang w:val="de-DE"/>
        </w:rPr>
        <w:t>Punkt</w:t>
      </w:r>
      <w:r w:rsidR="00DA2F13">
        <w:rPr>
          <w:sz w:val="30"/>
          <w:szCs w:val="30"/>
          <w:lang w:val="de-DE"/>
        </w:rPr>
        <w:t>es</w:t>
      </w:r>
      <w:r w:rsidR="00B773FE">
        <w:rPr>
          <w:sz w:val="30"/>
          <w:szCs w:val="30"/>
          <w:lang w:val="de-DE"/>
        </w:rPr>
        <w:t xml:space="preserve">2 </w:t>
      </w:r>
      <w:r w:rsidR="00DA2F13" w:rsidRPr="009E54FD">
        <w:rPr>
          <w:sz w:val="30"/>
          <w:szCs w:val="30"/>
          <w:lang w:val="de-DE"/>
        </w:rPr>
        <w:t>d</w:t>
      </w:r>
      <w:r w:rsidR="00DA2F13">
        <w:rPr>
          <w:sz w:val="30"/>
          <w:szCs w:val="30"/>
          <w:lang w:val="de-DE"/>
        </w:rPr>
        <w:t>er Verordnung).</w:t>
      </w:r>
    </w:p>
    <w:p w:rsidR="00A56562" w:rsidRPr="009E54FD" w:rsidRDefault="00A56562" w:rsidP="0080775E">
      <w:pPr>
        <w:spacing w:after="0"/>
        <w:ind w:firstLine="709"/>
        <w:jc w:val="both"/>
        <w:rPr>
          <w:b/>
          <w:sz w:val="30"/>
          <w:szCs w:val="30"/>
          <w:lang w:val="de-DE"/>
        </w:rPr>
      </w:pPr>
      <w:r w:rsidRPr="009E54FD">
        <w:rPr>
          <w:b/>
          <w:sz w:val="30"/>
          <w:szCs w:val="30"/>
          <w:lang w:val="de-DE"/>
        </w:rPr>
        <w:t>Es ist eine Liste der Waren eingeführt, die als Hilfe nicht geleistet werden dürfen:</w:t>
      </w:r>
    </w:p>
    <w:p w:rsidR="00FC52D3" w:rsidRPr="009E54FD" w:rsidRDefault="00DA1256" w:rsidP="0080775E">
      <w:pPr>
        <w:spacing w:after="0"/>
        <w:ind w:firstLine="709"/>
        <w:jc w:val="both"/>
        <w:rPr>
          <w:sz w:val="30"/>
          <w:szCs w:val="30"/>
          <w:lang w:val="de-DE"/>
        </w:rPr>
      </w:pPr>
      <w:r>
        <w:rPr>
          <w:sz w:val="30"/>
          <w:szCs w:val="30"/>
          <w:lang w:val="de-DE"/>
        </w:rPr>
        <w:t>Nahrungs</w:t>
      </w:r>
      <w:r w:rsidR="00A56562" w:rsidRPr="009E54FD">
        <w:rPr>
          <w:sz w:val="30"/>
          <w:szCs w:val="30"/>
          <w:lang w:val="de-DE"/>
        </w:rPr>
        <w:t xml:space="preserve">mittel mit der Haltbarkeitsdauer weniger als </w:t>
      </w:r>
      <w:r w:rsidR="00E42969" w:rsidRPr="009E54FD">
        <w:rPr>
          <w:sz w:val="30"/>
          <w:szCs w:val="30"/>
          <w:lang w:val="de-DE"/>
        </w:rPr>
        <w:t xml:space="preserve">4 </w:t>
      </w:r>
      <w:r w:rsidR="00C24595">
        <w:rPr>
          <w:sz w:val="30"/>
          <w:szCs w:val="30"/>
          <w:lang w:val="de-DE"/>
        </w:rPr>
        <w:t>Monate</w:t>
      </w:r>
      <w:r w:rsidR="00A56562" w:rsidRPr="009E54FD">
        <w:rPr>
          <w:sz w:val="30"/>
          <w:szCs w:val="30"/>
          <w:lang w:val="de-DE"/>
        </w:rPr>
        <w:t xml:space="preserve">, </w:t>
      </w:r>
      <w:r w:rsidR="004A3807">
        <w:rPr>
          <w:sz w:val="30"/>
          <w:szCs w:val="30"/>
          <w:lang w:val="de-DE"/>
        </w:rPr>
        <w:t>Erzeugnisse</w:t>
      </w:r>
      <w:r w:rsidR="00480FD0">
        <w:rPr>
          <w:sz w:val="30"/>
          <w:szCs w:val="30"/>
          <w:lang w:val="de-DE"/>
        </w:rPr>
        <w:t xml:space="preserve">medizinischer Bestimmung </w:t>
      </w:r>
      <w:r w:rsidR="00FC52D3" w:rsidRPr="009E54FD">
        <w:rPr>
          <w:sz w:val="30"/>
          <w:szCs w:val="30"/>
          <w:lang w:val="de-DE"/>
        </w:rPr>
        <w:t>mit Restnutzungsdauer weniger als ein Jahr, medizinische Technik – weniger als 5 Jahre;</w:t>
      </w:r>
    </w:p>
    <w:p w:rsidR="00FC52D3" w:rsidRPr="009E54FD" w:rsidRDefault="00FC52D3" w:rsidP="0080775E">
      <w:pPr>
        <w:spacing w:after="0"/>
        <w:ind w:firstLine="709"/>
        <w:jc w:val="both"/>
        <w:rPr>
          <w:sz w:val="30"/>
          <w:szCs w:val="30"/>
          <w:lang w:val="de-DE"/>
        </w:rPr>
      </w:pPr>
      <w:r w:rsidRPr="009E54FD">
        <w:rPr>
          <w:sz w:val="30"/>
          <w:szCs w:val="30"/>
          <w:lang w:val="de-DE"/>
        </w:rPr>
        <w:t>zu</w:t>
      </w:r>
      <w:r w:rsidR="00480FD0">
        <w:rPr>
          <w:sz w:val="30"/>
          <w:szCs w:val="30"/>
          <w:lang w:val="de-DE"/>
        </w:rPr>
        <w:t>rEinfuhr</w:t>
      </w:r>
      <w:r w:rsidRPr="009E54FD">
        <w:rPr>
          <w:sz w:val="30"/>
          <w:szCs w:val="30"/>
          <w:lang w:val="de-DE"/>
        </w:rPr>
        <w:t xml:space="preserve"> verbotene </w:t>
      </w:r>
      <w:r w:rsidR="00C24595">
        <w:rPr>
          <w:sz w:val="30"/>
          <w:szCs w:val="30"/>
          <w:lang w:val="de-DE"/>
        </w:rPr>
        <w:t>Waren</w:t>
      </w:r>
      <w:r w:rsidRPr="009E54FD">
        <w:rPr>
          <w:sz w:val="30"/>
          <w:szCs w:val="30"/>
          <w:lang w:val="de-DE"/>
        </w:rPr>
        <w:t>;</w:t>
      </w:r>
    </w:p>
    <w:p w:rsidR="00FC52D3" w:rsidRPr="009E54FD" w:rsidRDefault="00E47F80" w:rsidP="0080775E">
      <w:pPr>
        <w:spacing w:after="0"/>
        <w:ind w:firstLine="709"/>
        <w:jc w:val="both"/>
        <w:rPr>
          <w:sz w:val="30"/>
          <w:szCs w:val="30"/>
          <w:lang w:val="de-DE"/>
        </w:rPr>
      </w:pPr>
      <w:r w:rsidRPr="009E54FD">
        <w:rPr>
          <w:sz w:val="30"/>
          <w:szCs w:val="30"/>
          <w:lang w:val="de-DE"/>
        </w:rPr>
        <w:t>zu</w:t>
      </w:r>
      <w:r>
        <w:rPr>
          <w:sz w:val="30"/>
          <w:szCs w:val="30"/>
          <w:lang w:val="de-DE"/>
        </w:rPr>
        <w:t>rEinfuhrbegrenzte</w:t>
      </w:r>
      <w:r w:rsidR="00C24595">
        <w:rPr>
          <w:sz w:val="30"/>
          <w:szCs w:val="30"/>
          <w:lang w:val="de-DE"/>
        </w:rPr>
        <w:t>Waren</w:t>
      </w:r>
      <w:r w:rsidR="00FC52D3" w:rsidRPr="009E54FD">
        <w:rPr>
          <w:sz w:val="30"/>
          <w:szCs w:val="30"/>
          <w:lang w:val="de-DE"/>
        </w:rPr>
        <w:t xml:space="preserve"> ohne </w:t>
      </w:r>
      <w:r>
        <w:rPr>
          <w:sz w:val="30"/>
          <w:szCs w:val="30"/>
          <w:lang w:val="de-DE"/>
        </w:rPr>
        <w:t xml:space="preserve">Vorhandensein einer </w:t>
      </w:r>
      <w:r w:rsidR="00FC52D3" w:rsidRPr="009E54FD">
        <w:rPr>
          <w:sz w:val="30"/>
          <w:szCs w:val="30"/>
          <w:lang w:val="de-DE"/>
        </w:rPr>
        <w:t>Einfuhrbewilligung, die gemäß der Gesetzgebung ausgestellt ist;</w:t>
      </w:r>
    </w:p>
    <w:p w:rsidR="00FC52D3" w:rsidRPr="009E54FD" w:rsidRDefault="00FA368D" w:rsidP="0080775E">
      <w:pPr>
        <w:spacing w:after="0"/>
        <w:ind w:firstLine="709"/>
        <w:jc w:val="both"/>
        <w:rPr>
          <w:sz w:val="30"/>
          <w:szCs w:val="30"/>
          <w:lang w:val="de-DE"/>
        </w:rPr>
      </w:pPr>
      <w:r>
        <w:rPr>
          <w:sz w:val="30"/>
          <w:szCs w:val="30"/>
          <w:lang w:val="de-DE"/>
        </w:rPr>
        <w:t>Beförderungs</w:t>
      </w:r>
      <w:r w:rsidR="00FC52D3" w:rsidRPr="009E54FD">
        <w:rPr>
          <w:sz w:val="30"/>
          <w:szCs w:val="30"/>
          <w:lang w:val="de-DE"/>
        </w:rPr>
        <w:t>mittel mit</w:t>
      </w:r>
      <w:r w:rsidR="00C24595">
        <w:rPr>
          <w:sz w:val="30"/>
          <w:szCs w:val="30"/>
          <w:lang w:val="de-DE"/>
        </w:rPr>
        <w:t xml:space="preserve"> dem</w:t>
      </w:r>
      <w:r w:rsidR="00167545" w:rsidRPr="009E54FD">
        <w:rPr>
          <w:sz w:val="30"/>
          <w:szCs w:val="30"/>
          <w:lang w:val="de-DE"/>
        </w:rPr>
        <w:t>Herstellungsdatum über 15 Jahre (Punkt 5 der Verordnung).</w:t>
      </w:r>
    </w:p>
    <w:p w:rsidR="00167545" w:rsidRPr="009E54FD" w:rsidRDefault="00B02F44" w:rsidP="0080775E">
      <w:pPr>
        <w:spacing w:after="0"/>
        <w:ind w:firstLine="709"/>
        <w:jc w:val="both"/>
        <w:rPr>
          <w:sz w:val="30"/>
          <w:szCs w:val="30"/>
          <w:lang w:val="de-DE"/>
        </w:rPr>
      </w:pPr>
      <w:r>
        <w:rPr>
          <w:sz w:val="30"/>
          <w:szCs w:val="30"/>
          <w:lang w:val="de-DE"/>
        </w:rPr>
        <w:t>Eine Registrierung die</w:t>
      </w:r>
      <w:r w:rsidR="00C24595">
        <w:rPr>
          <w:sz w:val="30"/>
          <w:szCs w:val="30"/>
          <w:lang w:val="de-DE"/>
        </w:rPr>
        <w:t>se</w:t>
      </w:r>
      <w:r>
        <w:rPr>
          <w:sz w:val="30"/>
          <w:szCs w:val="30"/>
          <w:lang w:val="de-DE"/>
        </w:rPr>
        <w:t>r</w:t>
      </w:r>
      <w:r w:rsidR="00C24595">
        <w:rPr>
          <w:sz w:val="30"/>
          <w:szCs w:val="30"/>
          <w:lang w:val="de-DE"/>
        </w:rPr>
        <w:t xml:space="preserve"> Waren</w:t>
      </w:r>
      <w:r>
        <w:rPr>
          <w:sz w:val="30"/>
          <w:szCs w:val="30"/>
          <w:lang w:val="de-DE"/>
        </w:rPr>
        <w:t xml:space="preserve">als Hilfe </w:t>
      </w:r>
      <w:r w:rsidR="00141323">
        <w:rPr>
          <w:sz w:val="30"/>
          <w:szCs w:val="30"/>
          <w:lang w:val="de-DE"/>
        </w:rPr>
        <w:t xml:space="preserve">im Falle ihrer Bereitstellung </w:t>
      </w:r>
      <w:r>
        <w:rPr>
          <w:sz w:val="30"/>
          <w:szCs w:val="30"/>
          <w:lang w:val="de-DE"/>
        </w:rPr>
        <w:t xml:space="preserve">wird </w:t>
      </w:r>
      <w:r w:rsidR="00141323">
        <w:rPr>
          <w:sz w:val="30"/>
          <w:szCs w:val="30"/>
          <w:lang w:val="de-DE"/>
        </w:rPr>
        <w:t xml:space="preserve">bedingungslos </w:t>
      </w:r>
      <w:r>
        <w:rPr>
          <w:sz w:val="30"/>
          <w:szCs w:val="30"/>
          <w:lang w:val="de-DE"/>
        </w:rPr>
        <w:t>abgelehnt,</w:t>
      </w:r>
      <w:r w:rsidR="00141323">
        <w:rPr>
          <w:sz w:val="30"/>
          <w:szCs w:val="30"/>
          <w:lang w:val="de-DE"/>
        </w:rPr>
        <w:t xml:space="preserve"> und</w:t>
      </w:r>
      <w:r>
        <w:rPr>
          <w:sz w:val="30"/>
          <w:szCs w:val="30"/>
          <w:lang w:val="de-DE"/>
        </w:rPr>
        <w:t xml:space="preserve"> sie</w:t>
      </w:r>
      <w:r w:rsidR="00141323">
        <w:rPr>
          <w:sz w:val="30"/>
          <w:szCs w:val="30"/>
          <w:lang w:val="de-DE"/>
        </w:rPr>
        <w:t xml:space="preserve"> können nicht vom Zoll zur Weiterverwendung in der Republik Belarus freigegeben werden. </w:t>
      </w:r>
      <w:r w:rsidR="00167545" w:rsidRPr="009E54FD">
        <w:rPr>
          <w:sz w:val="30"/>
          <w:szCs w:val="30"/>
          <w:lang w:val="de-DE"/>
        </w:rPr>
        <w:t>In diesem Zusammenhang</w:t>
      </w:r>
      <w:r>
        <w:rPr>
          <w:sz w:val="30"/>
          <w:szCs w:val="30"/>
          <w:lang w:val="de-DE"/>
        </w:rPr>
        <w:t xml:space="preserve"> müssen diese Waren im Falleihr</w:t>
      </w:r>
      <w:r w:rsidR="00C24595">
        <w:rPr>
          <w:sz w:val="30"/>
          <w:szCs w:val="30"/>
          <w:lang w:val="de-DE"/>
        </w:rPr>
        <w:t xml:space="preserve">er </w:t>
      </w:r>
      <w:r w:rsidR="00167545" w:rsidRPr="009E54FD">
        <w:rPr>
          <w:sz w:val="30"/>
          <w:szCs w:val="30"/>
          <w:lang w:val="de-DE"/>
        </w:rPr>
        <w:t xml:space="preserve">Bereitstellung </w:t>
      </w:r>
      <w:r w:rsidR="007A5EF8" w:rsidRPr="009E54FD">
        <w:rPr>
          <w:sz w:val="30"/>
          <w:szCs w:val="30"/>
          <w:lang w:val="de-DE"/>
        </w:rPr>
        <w:t>vom Territorium der Republik Belarus</w:t>
      </w:r>
      <w:r>
        <w:rPr>
          <w:sz w:val="30"/>
          <w:szCs w:val="30"/>
          <w:lang w:val="de-DE"/>
        </w:rPr>
        <w:t xml:space="preserve"> zurückgebracht werden</w:t>
      </w:r>
      <w:r w:rsidR="00493494">
        <w:rPr>
          <w:sz w:val="30"/>
          <w:szCs w:val="30"/>
          <w:lang w:val="de-DE"/>
        </w:rPr>
        <w:t>,</w:t>
      </w:r>
      <w:r w:rsidR="007A5EF8" w:rsidRPr="009E54FD">
        <w:rPr>
          <w:sz w:val="30"/>
          <w:szCs w:val="30"/>
          <w:lang w:val="de-DE"/>
        </w:rPr>
        <w:t xml:space="preserve"> oder </w:t>
      </w:r>
      <w:r>
        <w:rPr>
          <w:sz w:val="30"/>
          <w:szCs w:val="30"/>
          <w:lang w:val="de-DE"/>
        </w:rPr>
        <w:t>sie müssen</w:t>
      </w:r>
      <w:r w:rsidR="00C24595">
        <w:rPr>
          <w:sz w:val="30"/>
          <w:szCs w:val="30"/>
          <w:lang w:val="de-DE"/>
        </w:rPr>
        <w:t xml:space="preserve"> vorschriftsmäßig</w:t>
      </w:r>
      <w:r>
        <w:rPr>
          <w:sz w:val="30"/>
          <w:szCs w:val="30"/>
          <w:lang w:val="de-DE"/>
        </w:rPr>
        <w:t>v</w:t>
      </w:r>
      <w:r w:rsidR="007A5EF8" w:rsidRPr="009E54FD">
        <w:rPr>
          <w:sz w:val="30"/>
          <w:szCs w:val="30"/>
          <w:lang w:val="de-DE"/>
        </w:rPr>
        <w:t>ernicht</w:t>
      </w:r>
      <w:r>
        <w:rPr>
          <w:sz w:val="30"/>
          <w:szCs w:val="30"/>
          <w:lang w:val="de-DE"/>
        </w:rPr>
        <w:t>et werden</w:t>
      </w:r>
      <w:r w:rsidR="007A5EF8" w:rsidRPr="009E54FD">
        <w:rPr>
          <w:sz w:val="30"/>
          <w:szCs w:val="30"/>
          <w:lang w:val="de-DE"/>
        </w:rPr>
        <w:t>.</w:t>
      </w:r>
    </w:p>
    <w:p w:rsidR="007A5EF8" w:rsidRPr="009E54FD" w:rsidRDefault="007A5EF8" w:rsidP="0080775E">
      <w:pPr>
        <w:spacing w:after="0"/>
        <w:ind w:firstLine="709"/>
        <w:jc w:val="both"/>
        <w:rPr>
          <w:sz w:val="30"/>
          <w:szCs w:val="30"/>
          <w:lang w:val="de-DE"/>
        </w:rPr>
      </w:pPr>
    </w:p>
    <w:p w:rsidR="007A5EF8" w:rsidRPr="009E54FD" w:rsidRDefault="007A5EF8" w:rsidP="0080775E">
      <w:pPr>
        <w:spacing w:after="0"/>
        <w:ind w:firstLine="709"/>
        <w:jc w:val="both"/>
        <w:rPr>
          <w:sz w:val="30"/>
          <w:szCs w:val="30"/>
          <w:lang w:val="de-DE"/>
        </w:rPr>
      </w:pPr>
      <w:r w:rsidRPr="009E54FD">
        <w:rPr>
          <w:sz w:val="30"/>
          <w:szCs w:val="30"/>
          <w:lang w:val="de-DE"/>
        </w:rPr>
        <w:t xml:space="preserve">Es </w:t>
      </w:r>
      <w:r w:rsidR="00492FEC">
        <w:rPr>
          <w:sz w:val="30"/>
          <w:szCs w:val="30"/>
          <w:lang w:val="de-DE"/>
        </w:rPr>
        <w:t>wurde</w:t>
      </w:r>
      <w:r w:rsidRPr="009E54FD">
        <w:rPr>
          <w:b/>
          <w:sz w:val="30"/>
          <w:szCs w:val="30"/>
          <w:lang w:val="de-DE"/>
        </w:rPr>
        <w:t xml:space="preserve">eine Liste der </w:t>
      </w:r>
      <w:r w:rsidR="00234954">
        <w:rPr>
          <w:b/>
          <w:sz w:val="30"/>
          <w:szCs w:val="30"/>
          <w:lang w:val="de-DE"/>
        </w:rPr>
        <w:t>Waren</w:t>
      </w:r>
      <w:r w:rsidRPr="009E54FD">
        <w:rPr>
          <w:b/>
          <w:sz w:val="30"/>
          <w:szCs w:val="30"/>
          <w:lang w:val="de-DE"/>
        </w:rPr>
        <w:t>(</w:t>
      </w:r>
      <w:r w:rsidR="00493494">
        <w:rPr>
          <w:b/>
          <w:sz w:val="30"/>
          <w:szCs w:val="30"/>
          <w:lang w:val="de-DE"/>
        </w:rPr>
        <w:t>Sachvermögen</w:t>
      </w:r>
      <w:r w:rsidRPr="009E54FD">
        <w:rPr>
          <w:b/>
          <w:sz w:val="30"/>
          <w:szCs w:val="30"/>
          <w:lang w:val="de-DE"/>
        </w:rPr>
        <w:t xml:space="preserve">) </w:t>
      </w:r>
      <w:r w:rsidR="00234954">
        <w:rPr>
          <w:sz w:val="30"/>
          <w:szCs w:val="30"/>
          <w:lang w:val="de-DE"/>
        </w:rPr>
        <w:t>festge</w:t>
      </w:r>
      <w:r w:rsidR="00493494">
        <w:rPr>
          <w:sz w:val="30"/>
          <w:szCs w:val="30"/>
          <w:lang w:val="de-DE"/>
        </w:rPr>
        <w:t>legt</w:t>
      </w:r>
      <w:r w:rsidRPr="009E54FD">
        <w:rPr>
          <w:sz w:val="30"/>
          <w:szCs w:val="30"/>
          <w:lang w:val="de-DE"/>
        </w:rPr>
        <w:t>,</w:t>
      </w:r>
      <w:r w:rsidR="003A1064" w:rsidRPr="009E54FD">
        <w:rPr>
          <w:sz w:val="30"/>
          <w:szCs w:val="30"/>
          <w:lang w:val="de-DE"/>
        </w:rPr>
        <w:t xml:space="preserve"> für welche die </w:t>
      </w:r>
      <w:r w:rsidR="003A1064" w:rsidRPr="009E54FD">
        <w:rPr>
          <w:b/>
          <w:sz w:val="30"/>
          <w:szCs w:val="30"/>
          <w:lang w:val="de-DE"/>
        </w:rPr>
        <w:t xml:space="preserve">Einreichung des </w:t>
      </w:r>
      <w:r w:rsidR="00234954">
        <w:rPr>
          <w:b/>
          <w:sz w:val="30"/>
          <w:szCs w:val="30"/>
          <w:lang w:val="de-DE"/>
        </w:rPr>
        <w:t>Registrierung</w:t>
      </w:r>
      <w:r w:rsidRPr="009E54FD">
        <w:rPr>
          <w:b/>
          <w:sz w:val="30"/>
          <w:szCs w:val="30"/>
          <w:lang w:val="de-DE"/>
        </w:rPr>
        <w:t>santrag</w:t>
      </w:r>
      <w:r w:rsidR="003A1064" w:rsidRPr="009E54FD">
        <w:rPr>
          <w:b/>
          <w:sz w:val="30"/>
          <w:szCs w:val="30"/>
          <w:lang w:val="de-DE"/>
        </w:rPr>
        <w:t>s der Hilfe vor ihrer Einfuhr auf das Territorium der Republik Belarus</w:t>
      </w:r>
      <w:r w:rsidR="003A1064" w:rsidRPr="009E54FD">
        <w:rPr>
          <w:sz w:val="30"/>
          <w:szCs w:val="30"/>
          <w:lang w:val="de-DE"/>
        </w:rPr>
        <w:t xml:space="preserve"> möglich ist.</w:t>
      </w:r>
      <w:r w:rsidR="008D1330">
        <w:rPr>
          <w:sz w:val="30"/>
          <w:szCs w:val="30"/>
          <w:lang w:val="de-DE"/>
        </w:rPr>
        <w:t xml:space="preserve"> -</w:t>
      </w:r>
      <w:r w:rsidR="003A1064" w:rsidRPr="009E54FD">
        <w:rPr>
          <w:sz w:val="30"/>
          <w:szCs w:val="30"/>
          <w:lang w:val="de-DE"/>
        </w:rPr>
        <w:t>In</w:t>
      </w:r>
      <w:r w:rsidR="00E10599">
        <w:rPr>
          <w:sz w:val="30"/>
          <w:szCs w:val="30"/>
          <w:lang w:val="de-DE"/>
        </w:rPr>
        <w:t xml:space="preserve">sbesondere sind </w:t>
      </w:r>
      <w:r w:rsidR="00493494">
        <w:rPr>
          <w:sz w:val="30"/>
          <w:szCs w:val="30"/>
          <w:lang w:val="de-DE"/>
        </w:rPr>
        <w:t>es</w:t>
      </w:r>
      <w:r w:rsidR="003A1064" w:rsidRPr="009E54FD">
        <w:rPr>
          <w:sz w:val="30"/>
          <w:szCs w:val="30"/>
          <w:lang w:val="de-DE"/>
        </w:rPr>
        <w:t xml:space="preserve">Arzneimittel </w:t>
      </w:r>
      <w:r w:rsidR="00234954" w:rsidRPr="00234954">
        <w:rPr>
          <w:sz w:val="30"/>
          <w:szCs w:val="30"/>
          <w:lang w:val="de-DE"/>
        </w:rPr>
        <w:t xml:space="preserve">beim Vorhandensein </w:t>
      </w:r>
      <w:r w:rsidR="00493494">
        <w:rPr>
          <w:sz w:val="30"/>
          <w:szCs w:val="30"/>
          <w:lang w:val="de-DE"/>
        </w:rPr>
        <w:t>ein</w:t>
      </w:r>
      <w:r w:rsidR="00234954">
        <w:rPr>
          <w:sz w:val="30"/>
          <w:szCs w:val="30"/>
          <w:lang w:val="de-DE"/>
        </w:rPr>
        <w:t xml:space="preserve">es </w:t>
      </w:r>
      <w:r w:rsidR="003A1064" w:rsidRPr="009E54FD">
        <w:rPr>
          <w:sz w:val="30"/>
          <w:szCs w:val="30"/>
          <w:lang w:val="de-DE"/>
        </w:rPr>
        <w:t>Antrag</w:t>
      </w:r>
      <w:r w:rsidR="00234954">
        <w:rPr>
          <w:sz w:val="30"/>
          <w:szCs w:val="30"/>
          <w:lang w:val="de-DE"/>
        </w:rPr>
        <w:t>s</w:t>
      </w:r>
      <w:r w:rsidR="00D62955">
        <w:rPr>
          <w:sz w:val="30"/>
          <w:szCs w:val="30"/>
          <w:lang w:val="de-DE"/>
        </w:rPr>
        <w:t xml:space="preserve"> vom</w:t>
      </w:r>
      <w:r w:rsidR="003A1064" w:rsidRPr="009E54FD">
        <w:rPr>
          <w:sz w:val="30"/>
          <w:szCs w:val="30"/>
          <w:lang w:val="de-DE"/>
        </w:rPr>
        <w:t xml:space="preserve"> Ministerium für Gesundheitswesen</w:t>
      </w:r>
      <w:r w:rsidR="00AE63B6" w:rsidRPr="009E54FD">
        <w:rPr>
          <w:sz w:val="30"/>
          <w:szCs w:val="30"/>
          <w:lang w:val="de-DE"/>
        </w:rPr>
        <w:t xml:space="preserve"> der Republik Belarus (</w:t>
      </w:r>
      <w:r w:rsidR="00766E91">
        <w:rPr>
          <w:sz w:val="30"/>
          <w:szCs w:val="30"/>
          <w:lang w:val="de-DE"/>
        </w:rPr>
        <w:t>oder</w:t>
      </w:r>
      <w:r w:rsidR="00AE63B6" w:rsidRPr="009E54FD">
        <w:rPr>
          <w:sz w:val="30"/>
          <w:szCs w:val="30"/>
          <w:lang w:val="de-DE"/>
        </w:rPr>
        <w:t xml:space="preserve"> ihm unterordnete</w:t>
      </w:r>
      <w:r w:rsidR="00D62955">
        <w:rPr>
          <w:sz w:val="30"/>
          <w:szCs w:val="30"/>
          <w:lang w:val="de-DE"/>
        </w:rPr>
        <w:t>n</w:t>
      </w:r>
      <w:r w:rsidR="00AE63B6" w:rsidRPr="009E54FD">
        <w:rPr>
          <w:sz w:val="30"/>
          <w:szCs w:val="30"/>
          <w:lang w:val="de-DE"/>
        </w:rPr>
        <w:t xml:space="preserve"> Institutionen und andere</w:t>
      </w:r>
      <w:r w:rsidR="00D62955">
        <w:rPr>
          <w:sz w:val="30"/>
          <w:szCs w:val="30"/>
          <w:lang w:val="de-DE"/>
        </w:rPr>
        <w:t>n</w:t>
      </w:r>
      <w:r w:rsidR="00766E91">
        <w:rPr>
          <w:sz w:val="30"/>
          <w:szCs w:val="30"/>
          <w:lang w:val="de-DE"/>
        </w:rPr>
        <w:t>Organisationen</w:t>
      </w:r>
      <w:r w:rsidR="00E10599">
        <w:rPr>
          <w:sz w:val="30"/>
          <w:szCs w:val="30"/>
          <w:lang w:val="de-DE"/>
        </w:rPr>
        <w:t>)</w:t>
      </w:r>
      <w:r w:rsidR="00493494">
        <w:rPr>
          <w:sz w:val="30"/>
          <w:szCs w:val="30"/>
          <w:lang w:val="de-DE"/>
        </w:rPr>
        <w:t>;</w:t>
      </w:r>
      <w:r w:rsidR="00E10599">
        <w:rPr>
          <w:sz w:val="30"/>
          <w:szCs w:val="30"/>
          <w:lang w:val="de-DE"/>
        </w:rPr>
        <w:t xml:space="preserve"> Nahrungs</w:t>
      </w:r>
      <w:r w:rsidR="00AE63B6" w:rsidRPr="009E54FD">
        <w:rPr>
          <w:sz w:val="30"/>
          <w:szCs w:val="30"/>
          <w:lang w:val="de-DE"/>
        </w:rPr>
        <w:t xml:space="preserve">mittel mit besonderen </w:t>
      </w:r>
      <w:r w:rsidR="00493494">
        <w:rPr>
          <w:sz w:val="30"/>
          <w:szCs w:val="30"/>
          <w:lang w:val="de-DE"/>
        </w:rPr>
        <w:t>Lagerung</w:t>
      </w:r>
      <w:r w:rsidR="00AE63B6" w:rsidRPr="009E54FD">
        <w:rPr>
          <w:sz w:val="30"/>
          <w:szCs w:val="30"/>
          <w:lang w:val="de-DE"/>
        </w:rPr>
        <w:t xml:space="preserve">sbedingungen; andere </w:t>
      </w:r>
      <w:r w:rsidR="00234954">
        <w:rPr>
          <w:sz w:val="30"/>
          <w:szCs w:val="30"/>
          <w:lang w:val="de-DE"/>
        </w:rPr>
        <w:t>Waren</w:t>
      </w:r>
      <w:r w:rsidR="00AE63B6" w:rsidRPr="009E54FD">
        <w:rPr>
          <w:sz w:val="30"/>
          <w:szCs w:val="30"/>
          <w:lang w:val="de-DE"/>
        </w:rPr>
        <w:t xml:space="preserve"> (</w:t>
      </w:r>
      <w:r w:rsidR="00453AC2">
        <w:rPr>
          <w:sz w:val="30"/>
          <w:szCs w:val="30"/>
          <w:lang w:val="de-DE"/>
        </w:rPr>
        <w:t>Sachvermögen</w:t>
      </w:r>
      <w:r w:rsidR="00AE63B6" w:rsidRPr="009E54FD">
        <w:rPr>
          <w:sz w:val="30"/>
          <w:szCs w:val="30"/>
          <w:lang w:val="de-DE"/>
        </w:rPr>
        <w:t>)</w:t>
      </w:r>
      <w:r w:rsidR="00E10599">
        <w:rPr>
          <w:sz w:val="30"/>
          <w:szCs w:val="30"/>
          <w:lang w:val="de-DE"/>
        </w:rPr>
        <w:t>,</w:t>
      </w:r>
      <w:r w:rsidR="00AE63B6" w:rsidRPr="009E54FD">
        <w:rPr>
          <w:sz w:val="30"/>
          <w:szCs w:val="30"/>
          <w:lang w:val="de-DE"/>
        </w:rPr>
        <w:t xml:space="preserve"> ausgeschlos</w:t>
      </w:r>
      <w:r w:rsidR="00234954">
        <w:rPr>
          <w:sz w:val="30"/>
          <w:szCs w:val="30"/>
          <w:lang w:val="de-DE"/>
        </w:rPr>
        <w:t xml:space="preserve">sen </w:t>
      </w:r>
      <w:r w:rsidR="004A3807">
        <w:rPr>
          <w:sz w:val="30"/>
          <w:szCs w:val="30"/>
          <w:lang w:val="de-DE"/>
        </w:rPr>
        <w:t xml:space="preserve">Erzeugnissemedizinischer Bestimmung </w:t>
      </w:r>
      <w:r w:rsidR="00234954">
        <w:rPr>
          <w:sz w:val="30"/>
          <w:szCs w:val="30"/>
          <w:lang w:val="de-DE"/>
        </w:rPr>
        <w:t>und medizinische</w:t>
      </w:r>
      <w:r w:rsidR="00AE63B6" w:rsidRPr="009E54FD">
        <w:rPr>
          <w:sz w:val="30"/>
          <w:szCs w:val="30"/>
          <w:lang w:val="de-DE"/>
        </w:rPr>
        <w:t xml:space="preserve"> Technik</w:t>
      </w:r>
      <w:r w:rsidR="004A3807">
        <w:rPr>
          <w:sz w:val="30"/>
          <w:szCs w:val="30"/>
          <w:lang w:val="de-DE"/>
        </w:rPr>
        <w:t>, -im Falle</w:t>
      </w:r>
      <w:r w:rsidR="00234954" w:rsidRPr="00234954">
        <w:rPr>
          <w:sz w:val="30"/>
          <w:szCs w:val="30"/>
          <w:lang w:val="de-DE"/>
        </w:rPr>
        <w:t xml:space="preserve"> Vorhandensein </w:t>
      </w:r>
      <w:r w:rsidR="004A3807">
        <w:rPr>
          <w:sz w:val="30"/>
          <w:szCs w:val="30"/>
          <w:lang w:val="de-DE"/>
        </w:rPr>
        <w:t xml:space="preserve">eines Antragsseitens </w:t>
      </w:r>
      <w:r w:rsidR="00AE63B6" w:rsidRPr="009E54FD">
        <w:rPr>
          <w:sz w:val="30"/>
          <w:szCs w:val="30"/>
          <w:lang w:val="de-DE"/>
        </w:rPr>
        <w:t>zuständige</w:t>
      </w:r>
      <w:r w:rsidR="004A3807">
        <w:rPr>
          <w:sz w:val="30"/>
          <w:szCs w:val="30"/>
          <w:lang w:val="de-DE"/>
        </w:rPr>
        <w:t>r</w:t>
      </w:r>
      <w:r w:rsidR="00AE63B6" w:rsidRPr="009E54FD">
        <w:rPr>
          <w:sz w:val="30"/>
          <w:szCs w:val="30"/>
          <w:lang w:val="de-DE"/>
        </w:rPr>
        <w:t xml:space="preserve"> Behörde (Punkt 21 der Verordnung)</w:t>
      </w:r>
      <w:r w:rsidR="005933B5" w:rsidRPr="009E54FD">
        <w:rPr>
          <w:sz w:val="30"/>
          <w:szCs w:val="30"/>
          <w:lang w:val="de-DE"/>
        </w:rPr>
        <w:t>.</w:t>
      </w:r>
    </w:p>
    <w:p w:rsidR="005933B5" w:rsidRPr="009E54FD" w:rsidRDefault="00F55A75" w:rsidP="0080775E">
      <w:pPr>
        <w:spacing w:after="0"/>
        <w:ind w:firstLine="709"/>
        <w:jc w:val="both"/>
        <w:rPr>
          <w:sz w:val="30"/>
          <w:szCs w:val="30"/>
          <w:lang w:val="de-DE"/>
        </w:rPr>
      </w:pPr>
      <w:r w:rsidRPr="009E54FD">
        <w:rPr>
          <w:sz w:val="30"/>
          <w:szCs w:val="30"/>
          <w:lang w:val="de-DE"/>
        </w:rPr>
        <w:t xml:space="preserve">Es </w:t>
      </w:r>
      <w:r w:rsidR="005B408C">
        <w:rPr>
          <w:sz w:val="30"/>
          <w:szCs w:val="30"/>
          <w:lang w:val="de-DE"/>
        </w:rPr>
        <w:t>wurden</w:t>
      </w:r>
      <w:r w:rsidRPr="009E54FD">
        <w:rPr>
          <w:b/>
          <w:sz w:val="30"/>
          <w:szCs w:val="30"/>
          <w:lang w:val="de-DE"/>
        </w:rPr>
        <w:t>A</w:t>
      </w:r>
      <w:r w:rsidR="00AE4B38">
        <w:rPr>
          <w:b/>
          <w:sz w:val="30"/>
          <w:szCs w:val="30"/>
          <w:lang w:val="de-DE"/>
        </w:rPr>
        <w:t>b</w:t>
      </w:r>
      <w:r w:rsidRPr="009E54FD">
        <w:rPr>
          <w:b/>
          <w:sz w:val="30"/>
          <w:szCs w:val="30"/>
          <w:lang w:val="de-DE"/>
        </w:rPr>
        <w:t>nahmefrist</w:t>
      </w:r>
      <w:r w:rsidR="005B408C">
        <w:rPr>
          <w:b/>
          <w:sz w:val="30"/>
          <w:szCs w:val="30"/>
          <w:lang w:val="de-DE"/>
        </w:rPr>
        <w:t>en</w:t>
      </w:r>
      <w:r w:rsidRPr="009E54FD">
        <w:rPr>
          <w:sz w:val="30"/>
          <w:szCs w:val="30"/>
          <w:lang w:val="de-DE"/>
        </w:rPr>
        <w:t xml:space="preserve"> der Hilfe </w:t>
      </w:r>
      <w:r w:rsidR="005B408C">
        <w:rPr>
          <w:sz w:val="30"/>
          <w:szCs w:val="30"/>
          <w:lang w:val="de-DE"/>
        </w:rPr>
        <w:t>in Form von Waren</w:t>
      </w:r>
      <w:r w:rsidR="005B408C" w:rsidRPr="009E54FD">
        <w:rPr>
          <w:sz w:val="30"/>
          <w:szCs w:val="30"/>
          <w:lang w:val="de-DE"/>
        </w:rPr>
        <w:t xml:space="preserve"> (</w:t>
      </w:r>
      <w:r w:rsidR="005B408C">
        <w:rPr>
          <w:sz w:val="30"/>
          <w:szCs w:val="30"/>
          <w:lang w:val="de-DE"/>
        </w:rPr>
        <w:t>Sachvermögen</w:t>
      </w:r>
      <w:r w:rsidR="005B408C" w:rsidRPr="009E54FD">
        <w:rPr>
          <w:sz w:val="30"/>
          <w:szCs w:val="30"/>
          <w:lang w:val="de-DE"/>
        </w:rPr>
        <w:t>)</w:t>
      </w:r>
      <w:r w:rsidR="005B408C">
        <w:rPr>
          <w:sz w:val="30"/>
          <w:szCs w:val="30"/>
          <w:lang w:val="de-DE"/>
        </w:rPr>
        <w:t xml:space="preserve"> durch</w:t>
      </w:r>
      <w:r w:rsidRPr="009E54FD">
        <w:rPr>
          <w:sz w:val="30"/>
          <w:szCs w:val="30"/>
          <w:lang w:val="de-DE"/>
        </w:rPr>
        <w:t xml:space="preserve"> d</w:t>
      </w:r>
      <w:r w:rsidR="005B408C">
        <w:rPr>
          <w:sz w:val="30"/>
          <w:szCs w:val="30"/>
          <w:lang w:val="de-DE"/>
        </w:rPr>
        <w:t>ie</w:t>
      </w:r>
      <w:r w:rsidRPr="009E54FD">
        <w:rPr>
          <w:sz w:val="30"/>
          <w:szCs w:val="30"/>
          <w:lang w:val="de-DE"/>
        </w:rPr>
        <w:t xml:space="preserve"> juristischen Personen und </w:t>
      </w:r>
      <w:r w:rsidR="004230B6">
        <w:rPr>
          <w:sz w:val="30"/>
          <w:szCs w:val="30"/>
          <w:lang w:val="de-DE"/>
        </w:rPr>
        <w:t>Einzelunternehmern</w:t>
      </w:r>
      <w:r w:rsidRPr="009E54FD">
        <w:rPr>
          <w:sz w:val="30"/>
          <w:szCs w:val="30"/>
          <w:lang w:val="de-DE"/>
        </w:rPr>
        <w:t xml:space="preserve"> festgelegt. </w:t>
      </w:r>
      <w:r w:rsidR="00AE4B38">
        <w:rPr>
          <w:sz w:val="30"/>
          <w:szCs w:val="30"/>
          <w:lang w:val="de-DE"/>
        </w:rPr>
        <w:t>Und zwar ein Monat</w:t>
      </w:r>
      <w:r w:rsidR="00AE4B38" w:rsidRPr="009E54FD">
        <w:rPr>
          <w:sz w:val="30"/>
          <w:szCs w:val="30"/>
          <w:lang w:val="de-DE"/>
        </w:rPr>
        <w:t xml:space="preserve">vom Tag der Einfuhr </w:t>
      </w:r>
      <w:r w:rsidR="00AE4B38">
        <w:rPr>
          <w:sz w:val="30"/>
          <w:szCs w:val="30"/>
          <w:lang w:val="de-DE"/>
        </w:rPr>
        <w:t xml:space="preserve">der Waren </w:t>
      </w:r>
      <w:r w:rsidR="00AE4B38" w:rsidRPr="009E54FD">
        <w:rPr>
          <w:sz w:val="30"/>
          <w:szCs w:val="30"/>
          <w:lang w:val="de-DE"/>
        </w:rPr>
        <w:t>auf das Territorium der Republik Belarus</w:t>
      </w:r>
      <w:r w:rsidR="00E239DC" w:rsidRPr="009E54FD">
        <w:rPr>
          <w:sz w:val="30"/>
          <w:szCs w:val="30"/>
          <w:lang w:val="de-DE"/>
        </w:rPr>
        <w:t xml:space="preserve"> und</w:t>
      </w:r>
      <w:r w:rsidR="00AE4B38">
        <w:rPr>
          <w:sz w:val="30"/>
          <w:szCs w:val="30"/>
          <w:lang w:val="de-DE"/>
        </w:rPr>
        <w:t xml:space="preserve"> 3 Tageab dem Folgetag bei der Übergabe der in Belarus </w:t>
      </w:r>
      <w:r w:rsidR="00E239DC" w:rsidRPr="009E54FD">
        <w:rPr>
          <w:sz w:val="30"/>
          <w:szCs w:val="30"/>
          <w:lang w:val="de-DE"/>
        </w:rPr>
        <w:t>erworbenen Waren</w:t>
      </w:r>
      <w:r w:rsidR="00072900" w:rsidRPr="009E54FD">
        <w:rPr>
          <w:sz w:val="30"/>
          <w:szCs w:val="30"/>
          <w:lang w:val="de-DE"/>
        </w:rPr>
        <w:t>.</w:t>
      </w:r>
    </w:p>
    <w:p w:rsidR="00E821F9" w:rsidRPr="009E54FD" w:rsidRDefault="00596415" w:rsidP="00E821F9">
      <w:pPr>
        <w:spacing w:after="0"/>
        <w:ind w:firstLine="709"/>
        <w:jc w:val="both"/>
        <w:rPr>
          <w:sz w:val="30"/>
          <w:szCs w:val="30"/>
          <w:lang w:val="de-DE"/>
        </w:rPr>
      </w:pPr>
      <w:r>
        <w:rPr>
          <w:sz w:val="30"/>
          <w:szCs w:val="30"/>
          <w:lang w:val="de-DE"/>
        </w:rPr>
        <w:t>O</w:t>
      </w:r>
      <w:r w:rsidRPr="009E54FD">
        <w:rPr>
          <w:sz w:val="30"/>
          <w:szCs w:val="30"/>
          <w:lang w:val="de-DE"/>
        </w:rPr>
        <w:t>hne Veränderu</w:t>
      </w:r>
      <w:r>
        <w:rPr>
          <w:sz w:val="30"/>
          <w:szCs w:val="30"/>
          <w:lang w:val="de-DE"/>
        </w:rPr>
        <w:t>ng bleibt die</w:t>
      </w:r>
      <w:r w:rsidR="004230B6">
        <w:rPr>
          <w:sz w:val="30"/>
          <w:szCs w:val="30"/>
          <w:lang w:val="de-DE"/>
        </w:rPr>
        <w:t xml:space="preserve"> F</w:t>
      </w:r>
      <w:r w:rsidR="00072900" w:rsidRPr="009E54FD">
        <w:rPr>
          <w:sz w:val="30"/>
          <w:szCs w:val="30"/>
          <w:lang w:val="de-DE"/>
        </w:rPr>
        <w:t xml:space="preserve">orderung </w:t>
      </w:r>
      <w:r>
        <w:rPr>
          <w:sz w:val="30"/>
          <w:szCs w:val="30"/>
          <w:lang w:val="de-DE"/>
        </w:rPr>
        <w:t>an die</w:t>
      </w:r>
      <w:r w:rsidRPr="009E54FD">
        <w:rPr>
          <w:sz w:val="30"/>
          <w:szCs w:val="30"/>
          <w:lang w:val="de-DE"/>
        </w:rPr>
        <w:t xml:space="preserve"> juristischen Personen </w:t>
      </w:r>
      <w:r w:rsidR="00072900" w:rsidRPr="009E54FD">
        <w:rPr>
          <w:sz w:val="30"/>
          <w:szCs w:val="30"/>
          <w:lang w:val="de-DE"/>
        </w:rPr>
        <w:t xml:space="preserve">zur Hilfeabnahme </w:t>
      </w:r>
      <w:r>
        <w:rPr>
          <w:sz w:val="30"/>
          <w:szCs w:val="30"/>
          <w:lang w:val="de-DE"/>
        </w:rPr>
        <w:t xml:space="preserve">durch </w:t>
      </w:r>
      <w:r w:rsidR="00072900" w:rsidRPr="009E54FD">
        <w:rPr>
          <w:sz w:val="30"/>
          <w:szCs w:val="30"/>
          <w:lang w:val="de-DE"/>
        </w:rPr>
        <w:t xml:space="preserve">eine Kommission </w:t>
      </w:r>
      <w:r w:rsidR="00D652B1">
        <w:rPr>
          <w:b/>
          <w:sz w:val="30"/>
          <w:szCs w:val="30"/>
          <w:lang w:val="de-DE"/>
        </w:rPr>
        <w:t>in</w:t>
      </w:r>
      <w:r w:rsidR="00E42969" w:rsidRPr="009E54FD">
        <w:rPr>
          <w:b/>
          <w:sz w:val="30"/>
          <w:szCs w:val="30"/>
          <w:lang w:val="de-DE"/>
        </w:rPr>
        <w:t xml:space="preserve"> Anwesenheit von einem </w:t>
      </w:r>
      <w:r w:rsidR="00E42969" w:rsidRPr="009E54FD">
        <w:rPr>
          <w:b/>
          <w:sz w:val="30"/>
          <w:szCs w:val="30"/>
          <w:lang w:val="de-DE"/>
        </w:rPr>
        <w:lastRenderedPageBreak/>
        <w:t xml:space="preserve">Vertreter </w:t>
      </w:r>
      <w:r w:rsidR="00E821F9" w:rsidRPr="009E54FD">
        <w:rPr>
          <w:b/>
          <w:sz w:val="30"/>
          <w:szCs w:val="30"/>
          <w:lang w:val="de-DE"/>
        </w:rPr>
        <w:t>des</w:t>
      </w:r>
      <w:r w:rsidR="00D652B1">
        <w:rPr>
          <w:b/>
          <w:sz w:val="30"/>
          <w:szCs w:val="30"/>
          <w:lang w:val="de-DE"/>
        </w:rPr>
        <w:t xml:space="preserve"> lokalenexekutiven</w:t>
      </w:r>
      <w:r w:rsidR="00E821F9" w:rsidRPr="009E54FD">
        <w:rPr>
          <w:b/>
          <w:sz w:val="30"/>
          <w:szCs w:val="30"/>
          <w:lang w:val="de-DE"/>
        </w:rPr>
        <w:t xml:space="preserve"> und verfügenden Organs</w:t>
      </w:r>
      <w:r w:rsidR="00E42969" w:rsidRPr="009E54FD">
        <w:rPr>
          <w:b/>
          <w:sz w:val="30"/>
          <w:szCs w:val="30"/>
          <w:lang w:val="de-DE"/>
        </w:rPr>
        <w:t xml:space="preserve">, auf </w:t>
      </w:r>
      <w:r>
        <w:rPr>
          <w:b/>
          <w:sz w:val="30"/>
          <w:szCs w:val="30"/>
          <w:lang w:val="de-DE"/>
        </w:rPr>
        <w:t xml:space="preserve">dessen Territorium die Hilfe </w:t>
      </w:r>
      <w:r w:rsidR="00E821F9" w:rsidRPr="009E54FD">
        <w:rPr>
          <w:b/>
          <w:sz w:val="30"/>
          <w:szCs w:val="30"/>
          <w:lang w:val="de-DE"/>
        </w:rPr>
        <w:t>gelagert wird</w:t>
      </w:r>
      <w:r w:rsidR="005C4362">
        <w:rPr>
          <w:b/>
          <w:sz w:val="30"/>
          <w:szCs w:val="30"/>
          <w:lang w:val="de-DE"/>
        </w:rPr>
        <w:t>.</w:t>
      </w:r>
    </w:p>
    <w:p w:rsidR="00E821F9" w:rsidRPr="009E54FD" w:rsidRDefault="00B87D0A" w:rsidP="00E821F9">
      <w:pPr>
        <w:spacing w:after="0"/>
        <w:ind w:firstLine="709"/>
        <w:jc w:val="both"/>
        <w:rPr>
          <w:sz w:val="30"/>
          <w:szCs w:val="30"/>
          <w:lang w:val="de-DE"/>
        </w:rPr>
      </w:pPr>
      <w:r>
        <w:rPr>
          <w:sz w:val="30"/>
          <w:szCs w:val="30"/>
          <w:lang w:val="de-DE"/>
        </w:rPr>
        <w:t>Die</w:t>
      </w:r>
      <w:r w:rsidR="00E821F9" w:rsidRPr="009E54FD">
        <w:rPr>
          <w:sz w:val="30"/>
          <w:szCs w:val="30"/>
          <w:lang w:val="de-DE"/>
        </w:rPr>
        <w:t xml:space="preserve"> Ergebnisse der Hilfeabnahme </w:t>
      </w:r>
      <w:r>
        <w:rPr>
          <w:sz w:val="30"/>
          <w:szCs w:val="30"/>
          <w:lang w:val="de-DE"/>
        </w:rPr>
        <w:t>werdenvon</w:t>
      </w:r>
      <w:r w:rsidR="00E821F9" w:rsidRPr="009E54FD">
        <w:rPr>
          <w:sz w:val="30"/>
          <w:szCs w:val="30"/>
          <w:lang w:val="de-DE"/>
        </w:rPr>
        <w:t xml:space="preserve"> juristische</w:t>
      </w:r>
      <w:r>
        <w:rPr>
          <w:sz w:val="30"/>
          <w:szCs w:val="30"/>
          <w:lang w:val="de-DE"/>
        </w:rPr>
        <w:t>r</w:t>
      </w:r>
      <w:r w:rsidR="00E821F9" w:rsidRPr="009E54FD">
        <w:rPr>
          <w:sz w:val="30"/>
          <w:szCs w:val="30"/>
          <w:lang w:val="de-DE"/>
        </w:rPr>
        <w:t xml:space="preserve"> Person </w:t>
      </w:r>
      <w:r>
        <w:rPr>
          <w:sz w:val="30"/>
          <w:szCs w:val="30"/>
          <w:lang w:val="de-DE"/>
        </w:rPr>
        <w:t xml:space="preserve">in </w:t>
      </w:r>
      <w:r>
        <w:rPr>
          <w:b/>
          <w:sz w:val="30"/>
          <w:szCs w:val="30"/>
          <w:lang w:val="de-DE"/>
        </w:rPr>
        <w:t>einerAkte der Hilfeübernahme</w:t>
      </w:r>
      <w:r w:rsidR="00F301D9">
        <w:rPr>
          <w:sz w:val="30"/>
          <w:szCs w:val="30"/>
          <w:lang w:val="de-DE"/>
        </w:rPr>
        <w:t xml:space="preserve"> nach</w:t>
      </w:r>
      <w:r w:rsidR="00E821F9" w:rsidRPr="009E54FD">
        <w:rPr>
          <w:sz w:val="30"/>
          <w:szCs w:val="30"/>
          <w:lang w:val="de-DE"/>
        </w:rPr>
        <w:t xml:space="preserve"> der Form </w:t>
      </w:r>
      <w:r>
        <w:rPr>
          <w:sz w:val="30"/>
          <w:szCs w:val="30"/>
          <w:lang w:val="de-DE"/>
        </w:rPr>
        <w:t>protokoliert</w:t>
      </w:r>
      <w:r w:rsidR="00E821F9" w:rsidRPr="009E54FD">
        <w:rPr>
          <w:sz w:val="30"/>
          <w:szCs w:val="30"/>
          <w:lang w:val="de-DE"/>
        </w:rPr>
        <w:t>, die in der Verordnung des Präsidialamts der Republik Belarus vom 8</w:t>
      </w:r>
      <w:r w:rsidR="001011CF">
        <w:rPr>
          <w:sz w:val="30"/>
          <w:szCs w:val="30"/>
          <w:lang w:val="de-DE"/>
        </w:rPr>
        <w:t>.</w:t>
      </w:r>
      <w:r w:rsidR="00E821F9" w:rsidRPr="009E54FD">
        <w:rPr>
          <w:sz w:val="30"/>
          <w:szCs w:val="30"/>
          <w:lang w:val="de-DE"/>
        </w:rPr>
        <w:t xml:space="preserve"> Februar 2016 № 2 „Über </w:t>
      </w:r>
      <w:r w:rsidR="00466C35">
        <w:rPr>
          <w:sz w:val="30"/>
          <w:szCs w:val="30"/>
          <w:lang w:val="de-DE"/>
        </w:rPr>
        <w:t xml:space="preserve">die </w:t>
      </w:r>
      <w:r w:rsidR="00E821F9" w:rsidRPr="009E54FD">
        <w:rPr>
          <w:sz w:val="30"/>
          <w:szCs w:val="30"/>
          <w:lang w:val="de-DE"/>
        </w:rPr>
        <w:t>Bestimmung der Dokumentenformen“ festge</w:t>
      </w:r>
      <w:r>
        <w:rPr>
          <w:sz w:val="30"/>
          <w:szCs w:val="30"/>
          <w:lang w:val="de-DE"/>
        </w:rPr>
        <w:t>leg</w:t>
      </w:r>
      <w:r w:rsidR="00E821F9" w:rsidRPr="009E54FD">
        <w:rPr>
          <w:sz w:val="30"/>
          <w:szCs w:val="30"/>
          <w:lang w:val="de-DE"/>
        </w:rPr>
        <w:t>t ist.</w:t>
      </w:r>
    </w:p>
    <w:p w:rsidR="00982F8F" w:rsidRPr="009E54FD" w:rsidRDefault="007165BA" w:rsidP="001011CF">
      <w:pPr>
        <w:spacing w:after="0"/>
        <w:ind w:firstLine="709"/>
        <w:jc w:val="both"/>
        <w:rPr>
          <w:sz w:val="30"/>
          <w:szCs w:val="30"/>
          <w:lang w:val="de-DE"/>
        </w:rPr>
      </w:pPr>
      <w:r w:rsidRPr="009E54FD">
        <w:rPr>
          <w:sz w:val="30"/>
          <w:szCs w:val="30"/>
          <w:lang w:val="de-DE"/>
        </w:rPr>
        <w:t>Die Verordnung des Präsidialamts der Republik Belarus vom 8</w:t>
      </w:r>
      <w:r w:rsidR="001011CF">
        <w:rPr>
          <w:sz w:val="30"/>
          <w:szCs w:val="30"/>
          <w:lang w:val="de-DE"/>
        </w:rPr>
        <w:t>.</w:t>
      </w:r>
      <w:r w:rsidRPr="009E54FD">
        <w:rPr>
          <w:sz w:val="30"/>
          <w:szCs w:val="30"/>
          <w:lang w:val="de-DE"/>
        </w:rPr>
        <w:t xml:space="preserve"> Februar 2016 № 2 „Über </w:t>
      </w:r>
      <w:r w:rsidR="00466C35">
        <w:rPr>
          <w:sz w:val="30"/>
          <w:szCs w:val="30"/>
          <w:lang w:val="de-DE"/>
        </w:rPr>
        <w:t xml:space="preserve">die </w:t>
      </w:r>
      <w:r w:rsidRPr="009E54FD">
        <w:rPr>
          <w:sz w:val="30"/>
          <w:szCs w:val="30"/>
          <w:lang w:val="de-DE"/>
        </w:rPr>
        <w:t xml:space="preserve">Bestimmung der Dokumentenformen“ ist auf der offiziellen Webseite des Departements unter </w:t>
      </w:r>
      <w:hyperlink r:id="rId6" w:history="1">
        <w:r w:rsidR="001011CF" w:rsidRPr="003A2810">
          <w:rPr>
            <w:rStyle w:val="a3"/>
            <w:sz w:val="30"/>
            <w:szCs w:val="30"/>
            <w:lang w:val="de-DE"/>
          </w:rPr>
          <w:t>www.dha.gov.by</w:t>
        </w:r>
      </w:hyperlink>
      <w:r w:rsidRPr="009E54FD">
        <w:rPr>
          <w:sz w:val="30"/>
          <w:szCs w:val="30"/>
          <w:lang w:val="de-DE"/>
        </w:rPr>
        <w:t xml:space="preserve"> in der Abteilung „Gesetzgebung“</w:t>
      </w:r>
      <w:r w:rsidR="001011CF">
        <w:rPr>
          <w:sz w:val="30"/>
          <w:szCs w:val="30"/>
          <w:lang w:val="de-DE"/>
        </w:rPr>
        <w:t xml:space="preserve"> untergebracht</w:t>
      </w:r>
      <w:r w:rsidRPr="009E54FD">
        <w:rPr>
          <w:sz w:val="30"/>
          <w:szCs w:val="30"/>
          <w:lang w:val="de-DE"/>
        </w:rPr>
        <w:t>.</w:t>
      </w:r>
    </w:p>
    <w:p w:rsidR="00982F8F" w:rsidRPr="009E54FD" w:rsidRDefault="00B87D0A" w:rsidP="00E821F9">
      <w:pPr>
        <w:spacing w:after="0"/>
        <w:ind w:firstLine="709"/>
        <w:jc w:val="both"/>
        <w:rPr>
          <w:sz w:val="30"/>
          <w:szCs w:val="30"/>
          <w:lang w:val="de-DE"/>
        </w:rPr>
      </w:pPr>
      <w:r>
        <w:rPr>
          <w:sz w:val="30"/>
          <w:szCs w:val="30"/>
          <w:lang w:val="de-DE"/>
        </w:rPr>
        <w:t>Falls</w:t>
      </w:r>
      <w:r w:rsidR="00982F8F" w:rsidRPr="009E54FD">
        <w:rPr>
          <w:sz w:val="30"/>
          <w:szCs w:val="30"/>
          <w:lang w:val="de-DE"/>
        </w:rPr>
        <w:t xml:space="preserve"> während der Abnahme der Hilfe in Form von </w:t>
      </w:r>
      <w:r w:rsidR="001011CF">
        <w:rPr>
          <w:sz w:val="30"/>
          <w:szCs w:val="30"/>
          <w:lang w:val="de-DE"/>
        </w:rPr>
        <w:t>Waren</w:t>
      </w:r>
      <w:r w:rsidR="00982F8F" w:rsidRPr="009E54FD">
        <w:rPr>
          <w:sz w:val="30"/>
          <w:szCs w:val="30"/>
          <w:lang w:val="de-DE"/>
        </w:rPr>
        <w:t xml:space="preserve"> (</w:t>
      </w:r>
      <w:r>
        <w:rPr>
          <w:sz w:val="30"/>
          <w:szCs w:val="30"/>
          <w:lang w:val="de-DE"/>
        </w:rPr>
        <w:t>Sachvermögen) ihre</w:t>
      </w:r>
      <w:r w:rsidR="00982F8F" w:rsidRPr="009E54FD">
        <w:rPr>
          <w:sz w:val="30"/>
          <w:szCs w:val="30"/>
          <w:lang w:val="de-DE"/>
        </w:rPr>
        <w:t xml:space="preserve"> Nichteignung für weitere Verwendung </w:t>
      </w:r>
      <w:r>
        <w:rPr>
          <w:sz w:val="30"/>
          <w:szCs w:val="30"/>
          <w:lang w:val="de-DE"/>
        </w:rPr>
        <w:t xml:space="preserve">festgestellt wird, </w:t>
      </w:r>
      <w:r w:rsidR="00982F8F" w:rsidRPr="009E54FD">
        <w:rPr>
          <w:sz w:val="30"/>
          <w:szCs w:val="30"/>
          <w:lang w:val="de-DE"/>
        </w:rPr>
        <w:t xml:space="preserve">erstellt die Kommission </w:t>
      </w:r>
      <w:r w:rsidRPr="00B87D0A">
        <w:rPr>
          <w:b/>
          <w:sz w:val="30"/>
          <w:szCs w:val="30"/>
          <w:lang w:val="de-DE"/>
        </w:rPr>
        <w:t>eine Akte</w:t>
      </w:r>
      <w:r w:rsidR="00B44BB3">
        <w:rPr>
          <w:b/>
          <w:sz w:val="30"/>
          <w:szCs w:val="30"/>
          <w:lang w:val="de-DE"/>
        </w:rPr>
        <w:t>der</w:t>
      </w:r>
      <w:r w:rsidR="00982F8F" w:rsidRPr="00B87D0A">
        <w:rPr>
          <w:b/>
          <w:sz w:val="30"/>
          <w:szCs w:val="30"/>
          <w:lang w:val="de-DE"/>
        </w:rPr>
        <w:t xml:space="preserve"> Nichteignung der Hilfe</w:t>
      </w:r>
      <w:r w:rsidR="00982F8F" w:rsidRPr="009E54FD">
        <w:rPr>
          <w:sz w:val="30"/>
          <w:szCs w:val="30"/>
          <w:lang w:val="de-DE"/>
        </w:rPr>
        <w:t xml:space="preserve"> nach der Form, die </w:t>
      </w:r>
      <w:r w:rsidR="009F2F5D" w:rsidRPr="009E54FD">
        <w:rPr>
          <w:sz w:val="30"/>
          <w:szCs w:val="30"/>
          <w:lang w:val="de-DE"/>
        </w:rPr>
        <w:t>in der Verordnung</w:t>
      </w:r>
      <w:r w:rsidR="00982F8F" w:rsidRPr="009E54FD">
        <w:rPr>
          <w:sz w:val="30"/>
          <w:szCs w:val="30"/>
          <w:lang w:val="de-DE"/>
        </w:rPr>
        <w:t xml:space="preserve"> des Präsidialamtes der Republik Belarus vom 8. Februar 2016 № 2 "</w:t>
      </w:r>
      <w:r w:rsidR="009F2F5D" w:rsidRPr="009E54FD">
        <w:rPr>
          <w:sz w:val="30"/>
          <w:szCs w:val="30"/>
          <w:lang w:val="de-DE"/>
        </w:rPr>
        <w:t>Über die Bestimmung der Dokumentenformen</w:t>
      </w:r>
      <w:r w:rsidR="00982F8F" w:rsidRPr="009E54FD">
        <w:rPr>
          <w:sz w:val="30"/>
          <w:szCs w:val="30"/>
          <w:lang w:val="de-DE"/>
        </w:rPr>
        <w:t>"</w:t>
      </w:r>
      <w:r w:rsidR="009F2F5D" w:rsidRPr="009E54FD">
        <w:rPr>
          <w:sz w:val="30"/>
          <w:szCs w:val="30"/>
          <w:lang w:val="de-DE"/>
        </w:rPr>
        <w:t xml:space="preserve"> festge</w:t>
      </w:r>
      <w:r>
        <w:rPr>
          <w:sz w:val="30"/>
          <w:szCs w:val="30"/>
          <w:lang w:val="de-DE"/>
        </w:rPr>
        <w:t>leg</w:t>
      </w:r>
      <w:r w:rsidR="009F2F5D" w:rsidRPr="009E54FD">
        <w:rPr>
          <w:sz w:val="30"/>
          <w:szCs w:val="30"/>
          <w:lang w:val="de-DE"/>
        </w:rPr>
        <w:t>t ist.</w:t>
      </w:r>
      <w:r w:rsidR="00982F8F" w:rsidRPr="009E54FD">
        <w:rPr>
          <w:sz w:val="30"/>
          <w:szCs w:val="30"/>
          <w:lang w:val="de-DE"/>
        </w:rPr>
        <w:t xml:space="preserve"> In diesem Fall </w:t>
      </w:r>
      <w:r w:rsidR="00B37F7A">
        <w:rPr>
          <w:sz w:val="30"/>
          <w:szCs w:val="30"/>
          <w:lang w:val="de-DE"/>
        </w:rPr>
        <w:t>unterliegen die Waren</w:t>
      </w:r>
      <w:r w:rsidR="009F2F5D" w:rsidRPr="009E54FD">
        <w:rPr>
          <w:sz w:val="30"/>
          <w:szCs w:val="30"/>
          <w:lang w:val="de-DE"/>
        </w:rPr>
        <w:t xml:space="preserve"> (</w:t>
      </w:r>
      <w:r>
        <w:rPr>
          <w:sz w:val="30"/>
          <w:szCs w:val="30"/>
          <w:lang w:val="de-DE"/>
        </w:rPr>
        <w:t>Sachvermögen</w:t>
      </w:r>
      <w:r w:rsidR="009F2F5D" w:rsidRPr="009E54FD">
        <w:rPr>
          <w:sz w:val="30"/>
          <w:szCs w:val="30"/>
          <w:lang w:val="de-DE"/>
        </w:rPr>
        <w:t xml:space="preserve">) der Rückgabe </w:t>
      </w:r>
      <w:r w:rsidR="00982F8F" w:rsidRPr="009E54FD">
        <w:rPr>
          <w:sz w:val="30"/>
          <w:szCs w:val="30"/>
          <w:lang w:val="de-DE"/>
        </w:rPr>
        <w:t xml:space="preserve">an den Absender, und bei </w:t>
      </w:r>
      <w:r w:rsidR="009F2F5D" w:rsidRPr="009E54FD">
        <w:rPr>
          <w:sz w:val="30"/>
          <w:szCs w:val="30"/>
          <w:lang w:val="de-DE"/>
        </w:rPr>
        <w:t xml:space="preserve">der </w:t>
      </w:r>
      <w:r w:rsidR="00982F8F" w:rsidRPr="009E54FD">
        <w:rPr>
          <w:sz w:val="30"/>
          <w:szCs w:val="30"/>
          <w:lang w:val="de-DE"/>
        </w:rPr>
        <w:t xml:space="preserve">Unmöglichkeit </w:t>
      </w:r>
      <w:r w:rsidR="009F2F5D" w:rsidRPr="009E54FD">
        <w:rPr>
          <w:sz w:val="30"/>
          <w:szCs w:val="30"/>
          <w:lang w:val="de-DE"/>
        </w:rPr>
        <w:t>solcher</w:t>
      </w:r>
      <w:r w:rsidR="00982F8F" w:rsidRPr="009E54FD">
        <w:rPr>
          <w:sz w:val="30"/>
          <w:szCs w:val="30"/>
          <w:lang w:val="de-DE"/>
        </w:rPr>
        <w:t xml:space="preserve"> Rück</w:t>
      </w:r>
      <w:r w:rsidR="009F2F5D" w:rsidRPr="009E54FD">
        <w:rPr>
          <w:sz w:val="30"/>
          <w:szCs w:val="30"/>
          <w:lang w:val="de-DE"/>
        </w:rPr>
        <w:t>gabe</w:t>
      </w:r>
      <w:r w:rsidR="000A35D4" w:rsidRPr="009E54FD">
        <w:rPr>
          <w:sz w:val="30"/>
          <w:szCs w:val="30"/>
          <w:lang w:val="de-DE"/>
        </w:rPr>
        <w:t xml:space="preserve">–der </w:t>
      </w:r>
      <w:r>
        <w:rPr>
          <w:sz w:val="30"/>
          <w:szCs w:val="30"/>
          <w:lang w:val="de-DE"/>
        </w:rPr>
        <w:t>Vernichtung</w:t>
      </w:r>
      <w:r w:rsidR="00982F8F" w:rsidRPr="009E54FD">
        <w:rPr>
          <w:sz w:val="30"/>
          <w:szCs w:val="30"/>
          <w:lang w:val="de-DE"/>
        </w:rPr>
        <w:t xml:space="preserve"> in der gesetzlich vorgeschriebenen Weise.</w:t>
      </w:r>
    </w:p>
    <w:p w:rsidR="00901C24" w:rsidRPr="009E54FD" w:rsidRDefault="002C2541" w:rsidP="00901C24">
      <w:pPr>
        <w:autoSpaceDE w:val="0"/>
        <w:autoSpaceDN w:val="0"/>
        <w:adjustRightInd w:val="0"/>
        <w:ind w:firstLine="709"/>
        <w:jc w:val="both"/>
        <w:rPr>
          <w:sz w:val="30"/>
          <w:szCs w:val="30"/>
          <w:lang w:val="de-DE"/>
        </w:rPr>
      </w:pPr>
      <w:r w:rsidRPr="009E54FD">
        <w:rPr>
          <w:sz w:val="30"/>
          <w:szCs w:val="30"/>
          <w:lang w:val="de-DE"/>
        </w:rPr>
        <w:t xml:space="preserve">Die Verordnung bestimmt </w:t>
      </w:r>
      <w:r w:rsidRPr="00E43531">
        <w:rPr>
          <w:b/>
          <w:sz w:val="30"/>
          <w:szCs w:val="30"/>
          <w:lang w:val="de-DE"/>
        </w:rPr>
        <w:t>e</w:t>
      </w:r>
      <w:r w:rsidRPr="009E54FD">
        <w:rPr>
          <w:b/>
          <w:sz w:val="30"/>
          <w:szCs w:val="30"/>
          <w:lang w:val="de-DE"/>
        </w:rPr>
        <w:t xml:space="preserve">in vereinfachtes Verfahren </w:t>
      </w:r>
      <w:r w:rsidR="005478FB" w:rsidRPr="009E54FD">
        <w:rPr>
          <w:b/>
          <w:sz w:val="30"/>
          <w:szCs w:val="30"/>
          <w:lang w:val="de-DE"/>
        </w:rPr>
        <w:t xml:space="preserve">der </w:t>
      </w:r>
      <w:r w:rsidRPr="009E54FD">
        <w:rPr>
          <w:b/>
          <w:sz w:val="30"/>
          <w:szCs w:val="30"/>
          <w:lang w:val="de-DE"/>
        </w:rPr>
        <w:t>Hilfeabnahme</w:t>
      </w:r>
      <w:r w:rsidR="00B37F7A">
        <w:rPr>
          <w:sz w:val="30"/>
          <w:szCs w:val="30"/>
          <w:lang w:val="de-DE"/>
        </w:rPr>
        <w:t xml:space="preserve"> in Form von Waren</w:t>
      </w:r>
      <w:r w:rsidRPr="009E54FD">
        <w:rPr>
          <w:sz w:val="30"/>
          <w:szCs w:val="30"/>
          <w:lang w:val="de-DE"/>
        </w:rPr>
        <w:t xml:space="preserve"> (</w:t>
      </w:r>
      <w:r w:rsidR="00E43531">
        <w:rPr>
          <w:sz w:val="30"/>
          <w:szCs w:val="30"/>
          <w:lang w:val="de-DE"/>
        </w:rPr>
        <w:t>Sachvermögen</w:t>
      </w:r>
      <w:r w:rsidRPr="009E54FD">
        <w:rPr>
          <w:sz w:val="30"/>
          <w:szCs w:val="30"/>
          <w:lang w:val="de-DE"/>
        </w:rPr>
        <w:t xml:space="preserve">) </w:t>
      </w:r>
      <w:r w:rsidR="00B37F7A">
        <w:rPr>
          <w:b/>
          <w:sz w:val="30"/>
          <w:szCs w:val="30"/>
          <w:lang w:val="de-DE"/>
        </w:rPr>
        <w:t>für den Einzelu</w:t>
      </w:r>
      <w:r w:rsidRPr="009E54FD">
        <w:rPr>
          <w:b/>
          <w:sz w:val="30"/>
          <w:szCs w:val="30"/>
          <w:lang w:val="de-DE"/>
        </w:rPr>
        <w:t>nternehmer</w:t>
      </w:r>
      <w:r w:rsidRPr="009E54FD">
        <w:rPr>
          <w:sz w:val="30"/>
          <w:szCs w:val="30"/>
          <w:lang w:val="de-DE"/>
        </w:rPr>
        <w:t xml:space="preserve"> - selbstständig, ohne Beteiligung der Kommission und ohne Anwesenheit des Vertreters des lokalen exekutiven und verfügendes Organs (Punkt 7 der Verordnung). Die </w:t>
      </w:r>
      <w:r w:rsidR="005478FB" w:rsidRPr="009E54FD">
        <w:rPr>
          <w:sz w:val="30"/>
          <w:szCs w:val="30"/>
          <w:lang w:val="de-DE"/>
        </w:rPr>
        <w:t>Hilfeab</w:t>
      </w:r>
      <w:r w:rsidRPr="009E54FD">
        <w:rPr>
          <w:sz w:val="30"/>
          <w:szCs w:val="30"/>
          <w:lang w:val="de-DE"/>
        </w:rPr>
        <w:t xml:space="preserve">nahme </w:t>
      </w:r>
      <w:r w:rsidR="00B37F7A">
        <w:rPr>
          <w:sz w:val="30"/>
          <w:szCs w:val="30"/>
          <w:lang w:val="de-DE"/>
        </w:rPr>
        <w:t>vom Einzelu</w:t>
      </w:r>
      <w:r w:rsidR="005478FB" w:rsidRPr="009E54FD">
        <w:rPr>
          <w:sz w:val="30"/>
          <w:szCs w:val="30"/>
          <w:lang w:val="de-DE"/>
        </w:rPr>
        <w:t xml:space="preserve">nternehmer erfolgt auf der Grundlage </w:t>
      </w:r>
      <w:r w:rsidRPr="009E54FD">
        <w:rPr>
          <w:sz w:val="30"/>
          <w:szCs w:val="30"/>
          <w:lang w:val="de-DE"/>
        </w:rPr>
        <w:t xml:space="preserve">der  </w:t>
      </w:r>
      <w:r w:rsidR="005478FB" w:rsidRPr="009E54FD">
        <w:rPr>
          <w:sz w:val="30"/>
          <w:szCs w:val="30"/>
          <w:lang w:val="de-DE"/>
        </w:rPr>
        <w:t>Transportdokumente</w:t>
      </w:r>
      <w:r w:rsidRPr="009E54FD">
        <w:rPr>
          <w:sz w:val="30"/>
          <w:szCs w:val="30"/>
          <w:lang w:val="de-DE"/>
        </w:rPr>
        <w:t xml:space="preserve"> (</w:t>
      </w:r>
      <w:r w:rsidR="005478FB" w:rsidRPr="009E54FD">
        <w:rPr>
          <w:sz w:val="30"/>
          <w:szCs w:val="30"/>
          <w:lang w:val="de-DE"/>
        </w:rPr>
        <w:t>Beförderungspapier</w:t>
      </w:r>
      <w:r w:rsidR="00B37F7A">
        <w:rPr>
          <w:sz w:val="30"/>
          <w:szCs w:val="30"/>
          <w:lang w:val="de-DE"/>
        </w:rPr>
        <w:t>e</w:t>
      </w:r>
      <w:r w:rsidRPr="009E54FD">
        <w:rPr>
          <w:sz w:val="30"/>
          <w:szCs w:val="30"/>
          <w:lang w:val="de-DE"/>
        </w:rPr>
        <w:t xml:space="preserve">) und </w:t>
      </w:r>
      <w:r w:rsidR="005478FB" w:rsidRPr="009E54FD">
        <w:rPr>
          <w:sz w:val="30"/>
          <w:szCs w:val="30"/>
          <w:lang w:val="de-DE"/>
        </w:rPr>
        <w:t xml:space="preserve">der </w:t>
      </w:r>
      <w:r w:rsidRPr="009E54FD">
        <w:rPr>
          <w:sz w:val="30"/>
          <w:szCs w:val="30"/>
          <w:lang w:val="de-DE"/>
        </w:rPr>
        <w:t>andere</w:t>
      </w:r>
      <w:r w:rsidR="005478FB" w:rsidRPr="009E54FD">
        <w:rPr>
          <w:sz w:val="30"/>
          <w:szCs w:val="30"/>
          <w:lang w:val="de-DE"/>
        </w:rPr>
        <w:t>n</w:t>
      </w:r>
      <w:r w:rsidRPr="009E54FD">
        <w:rPr>
          <w:sz w:val="30"/>
          <w:szCs w:val="30"/>
          <w:lang w:val="de-DE"/>
        </w:rPr>
        <w:t xml:space="preserve"> Dokumente, </w:t>
      </w:r>
      <w:r w:rsidR="00B37F7A">
        <w:rPr>
          <w:sz w:val="30"/>
          <w:szCs w:val="30"/>
          <w:lang w:val="de-DE"/>
        </w:rPr>
        <w:t>entsprechend denen die Waren</w:t>
      </w:r>
      <w:r w:rsidR="005478FB" w:rsidRPr="009E54FD">
        <w:rPr>
          <w:sz w:val="30"/>
          <w:szCs w:val="30"/>
          <w:lang w:val="de-DE"/>
        </w:rPr>
        <w:t xml:space="preserve"> (Immobilien)</w:t>
      </w:r>
      <w:r w:rsidRPr="009E54FD">
        <w:rPr>
          <w:sz w:val="30"/>
          <w:szCs w:val="30"/>
          <w:lang w:val="de-DE"/>
        </w:rPr>
        <w:t xml:space="preserve"> eingeführt oder erworben </w:t>
      </w:r>
      <w:r w:rsidR="005478FB" w:rsidRPr="009E54FD">
        <w:rPr>
          <w:sz w:val="30"/>
          <w:szCs w:val="30"/>
          <w:lang w:val="de-DE"/>
        </w:rPr>
        <w:t xml:space="preserve">waren </w:t>
      </w:r>
      <w:r w:rsidRPr="009E54FD">
        <w:rPr>
          <w:sz w:val="30"/>
          <w:szCs w:val="30"/>
          <w:lang w:val="de-DE"/>
        </w:rPr>
        <w:t>(</w:t>
      </w:r>
      <w:r w:rsidR="005478FB" w:rsidRPr="009E54FD">
        <w:rPr>
          <w:sz w:val="30"/>
          <w:szCs w:val="30"/>
          <w:lang w:val="de-DE"/>
        </w:rPr>
        <w:t>Frachtpapiere</w:t>
      </w:r>
      <w:r w:rsidRPr="009E54FD">
        <w:rPr>
          <w:sz w:val="30"/>
          <w:szCs w:val="30"/>
          <w:lang w:val="de-DE"/>
        </w:rPr>
        <w:t xml:space="preserve"> und andere </w:t>
      </w:r>
      <w:r w:rsidR="005478FB" w:rsidRPr="009E54FD">
        <w:rPr>
          <w:sz w:val="30"/>
          <w:szCs w:val="30"/>
          <w:lang w:val="de-DE"/>
        </w:rPr>
        <w:t>Belege</w:t>
      </w:r>
      <w:r w:rsidRPr="009E54FD">
        <w:rPr>
          <w:sz w:val="30"/>
          <w:szCs w:val="30"/>
          <w:lang w:val="de-DE"/>
        </w:rPr>
        <w:t xml:space="preserve"> in Übereinstimmung mit der Gesetzgebung der Republik Belarus).</w:t>
      </w:r>
    </w:p>
    <w:p w:rsidR="005478FB" w:rsidRPr="009E54FD" w:rsidRDefault="005478FB" w:rsidP="00901C24">
      <w:pPr>
        <w:autoSpaceDE w:val="0"/>
        <w:autoSpaceDN w:val="0"/>
        <w:adjustRightInd w:val="0"/>
        <w:ind w:firstLine="709"/>
        <w:jc w:val="both"/>
        <w:rPr>
          <w:sz w:val="30"/>
          <w:szCs w:val="30"/>
          <w:lang w:val="de-DE"/>
        </w:rPr>
      </w:pPr>
      <w:r w:rsidRPr="009E54FD">
        <w:rPr>
          <w:sz w:val="30"/>
          <w:szCs w:val="30"/>
          <w:lang w:val="de-DE"/>
        </w:rPr>
        <w:t xml:space="preserve">Dabei soll das System der Hilfeabnahme erlauben, effektiv den Empfang  der Hilfe und ihre </w:t>
      </w:r>
      <w:r w:rsidR="00695872" w:rsidRPr="009E54FD">
        <w:rPr>
          <w:sz w:val="30"/>
          <w:szCs w:val="30"/>
          <w:lang w:val="de-DE"/>
        </w:rPr>
        <w:t xml:space="preserve">Zwecknutzung </w:t>
      </w:r>
      <w:r w:rsidRPr="009E54FD">
        <w:rPr>
          <w:sz w:val="30"/>
          <w:szCs w:val="30"/>
          <w:lang w:val="de-DE"/>
        </w:rPr>
        <w:t>zu kontrollieren.</w:t>
      </w:r>
    </w:p>
    <w:p w:rsidR="00901C24" w:rsidRPr="009E54FD" w:rsidRDefault="00E43531" w:rsidP="00832B94">
      <w:pPr>
        <w:autoSpaceDE w:val="0"/>
        <w:autoSpaceDN w:val="0"/>
        <w:adjustRightInd w:val="0"/>
        <w:ind w:firstLine="709"/>
        <w:jc w:val="both"/>
        <w:rPr>
          <w:sz w:val="30"/>
          <w:szCs w:val="30"/>
          <w:lang w:val="de-DE"/>
        </w:rPr>
      </w:pPr>
      <w:r>
        <w:rPr>
          <w:sz w:val="30"/>
          <w:szCs w:val="30"/>
          <w:lang w:val="de-DE"/>
        </w:rPr>
        <w:t>In der</w:t>
      </w:r>
      <w:r w:rsidR="00832B94" w:rsidRPr="009E54FD">
        <w:rPr>
          <w:sz w:val="30"/>
          <w:szCs w:val="30"/>
          <w:lang w:val="de-DE"/>
        </w:rPr>
        <w:t xml:space="preserve"> Verordnung </w:t>
      </w:r>
      <w:r>
        <w:rPr>
          <w:sz w:val="30"/>
          <w:szCs w:val="30"/>
          <w:lang w:val="de-DE"/>
        </w:rPr>
        <w:t>bleibt</w:t>
      </w:r>
      <w:r w:rsidR="00832B94" w:rsidRPr="009E54FD">
        <w:rPr>
          <w:sz w:val="30"/>
          <w:szCs w:val="30"/>
          <w:lang w:val="de-DE"/>
        </w:rPr>
        <w:t xml:space="preserve"> die </w:t>
      </w:r>
      <w:r>
        <w:rPr>
          <w:sz w:val="30"/>
          <w:szCs w:val="30"/>
          <w:lang w:val="de-DE"/>
        </w:rPr>
        <w:t>Pflicht</w:t>
      </w:r>
      <w:r w:rsidR="00832B94" w:rsidRPr="009E54FD">
        <w:rPr>
          <w:sz w:val="30"/>
          <w:szCs w:val="30"/>
          <w:lang w:val="de-DE"/>
        </w:rPr>
        <w:t xml:space="preserve"> der juristischen Personen und Einzelunternehmer, die die Hilfe in Form von Geldmittel</w:t>
      </w:r>
      <w:r w:rsidR="00840BD2">
        <w:rPr>
          <w:sz w:val="30"/>
          <w:szCs w:val="30"/>
          <w:lang w:val="de-DE"/>
        </w:rPr>
        <w:t>n</w:t>
      </w:r>
      <w:r w:rsidR="00832B94" w:rsidRPr="009E54FD">
        <w:rPr>
          <w:sz w:val="30"/>
          <w:szCs w:val="30"/>
          <w:lang w:val="de-DE"/>
        </w:rPr>
        <w:t xml:space="preserve"> erhalten, </w:t>
      </w:r>
      <w:r w:rsidR="00832B94" w:rsidRPr="009E54FD">
        <w:rPr>
          <w:b/>
          <w:sz w:val="30"/>
          <w:szCs w:val="30"/>
          <w:lang w:val="de-DE"/>
        </w:rPr>
        <w:t>ein Spendenkonto</w:t>
      </w:r>
      <w:r w:rsidR="00832B94" w:rsidRPr="009E54FD">
        <w:rPr>
          <w:sz w:val="30"/>
          <w:szCs w:val="30"/>
          <w:lang w:val="de-DE"/>
        </w:rPr>
        <w:t xml:space="preserve"> in Fremdwährung oder in belarussischen Rubel </w:t>
      </w:r>
      <w:r w:rsidR="00832B94" w:rsidRPr="009E54FD">
        <w:rPr>
          <w:b/>
          <w:sz w:val="30"/>
          <w:szCs w:val="30"/>
          <w:lang w:val="de-DE"/>
        </w:rPr>
        <w:t>bei der Bank zu eröffnen</w:t>
      </w:r>
      <w:r w:rsidR="00832B94" w:rsidRPr="009E54FD">
        <w:rPr>
          <w:sz w:val="30"/>
          <w:szCs w:val="30"/>
          <w:lang w:val="de-DE"/>
        </w:rPr>
        <w:t xml:space="preserve">. </w:t>
      </w:r>
      <w:r w:rsidR="00BC4B02" w:rsidRPr="009E54FD">
        <w:rPr>
          <w:sz w:val="30"/>
          <w:szCs w:val="30"/>
          <w:lang w:val="de-DE"/>
        </w:rPr>
        <w:t xml:space="preserve">Dabei ist </w:t>
      </w:r>
      <w:r w:rsidR="00F53149" w:rsidRPr="009E54FD">
        <w:rPr>
          <w:b/>
          <w:sz w:val="30"/>
          <w:szCs w:val="30"/>
          <w:lang w:val="de-DE"/>
        </w:rPr>
        <w:t>d</w:t>
      </w:r>
      <w:r w:rsidR="00832B94" w:rsidRPr="009E54FD">
        <w:rPr>
          <w:b/>
          <w:sz w:val="30"/>
          <w:szCs w:val="30"/>
          <w:lang w:val="de-DE"/>
        </w:rPr>
        <w:t xml:space="preserve">ie </w:t>
      </w:r>
      <w:r w:rsidR="00F53149" w:rsidRPr="009E54FD">
        <w:rPr>
          <w:b/>
          <w:sz w:val="30"/>
          <w:szCs w:val="30"/>
          <w:lang w:val="de-DE"/>
        </w:rPr>
        <w:t>Frist</w:t>
      </w:r>
      <w:r w:rsidR="00832B94" w:rsidRPr="009E54FD">
        <w:rPr>
          <w:b/>
          <w:sz w:val="30"/>
          <w:szCs w:val="30"/>
          <w:lang w:val="de-DE"/>
        </w:rPr>
        <w:t xml:space="preserve"> für die </w:t>
      </w:r>
      <w:r w:rsidR="00BC4B02" w:rsidRPr="009E54FD">
        <w:rPr>
          <w:b/>
          <w:sz w:val="30"/>
          <w:szCs w:val="30"/>
          <w:lang w:val="de-DE"/>
        </w:rPr>
        <w:t>Einzahlung der Hilfe</w:t>
      </w:r>
      <w:r w:rsidR="00F53149" w:rsidRPr="009E54FD">
        <w:rPr>
          <w:sz w:val="30"/>
          <w:szCs w:val="30"/>
          <w:lang w:val="de-DE"/>
        </w:rPr>
        <w:t xml:space="preserve">, die in Form von Bargeld erhalten wurde, </w:t>
      </w:r>
      <w:r w:rsidR="00BC4B02" w:rsidRPr="009E54FD">
        <w:rPr>
          <w:b/>
          <w:sz w:val="30"/>
          <w:szCs w:val="30"/>
          <w:lang w:val="de-DE"/>
        </w:rPr>
        <w:t>auf das Spendenkonto</w:t>
      </w:r>
      <w:r w:rsidR="00BC4B02" w:rsidRPr="009E54FD">
        <w:rPr>
          <w:sz w:val="30"/>
          <w:szCs w:val="30"/>
          <w:lang w:val="de-DE"/>
        </w:rPr>
        <w:t xml:space="preserve">, </w:t>
      </w:r>
      <w:r w:rsidR="00832B94" w:rsidRPr="009E54FD">
        <w:rPr>
          <w:sz w:val="30"/>
          <w:szCs w:val="30"/>
          <w:lang w:val="de-DE"/>
        </w:rPr>
        <w:t xml:space="preserve">von fünf auf </w:t>
      </w:r>
      <w:r w:rsidR="00832B94" w:rsidRPr="009E54FD">
        <w:rPr>
          <w:b/>
          <w:sz w:val="30"/>
          <w:szCs w:val="30"/>
          <w:lang w:val="de-DE"/>
        </w:rPr>
        <w:t>drei Werktage reduziert</w:t>
      </w:r>
      <w:r w:rsidR="00832B94" w:rsidRPr="009E54FD">
        <w:rPr>
          <w:sz w:val="30"/>
          <w:szCs w:val="30"/>
          <w:lang w:val="de-DE"/>
        </w:rPr>
        <w:t xml:space="preserve"> (</w:t>
      </w:r>
      <w:r w:rsidR="00BC4B02" w:rsidRPr="009E54FD">
        <w:rPr>
          <w:sz w:val="30"/>
          <w:szCs w:val="30"/>
          <w:lang w:val="de-DE"/>
        </w:rPr>
        <w:t>Punkte</w:t>
      </w:r>
      <w:r w:rsidR="00832B94" w:rsidRPr="009E54FD">
        <w:rPr>
          <w:sz w:val="30"/>
          <w:szCs w:val="30"/>
          <w:lang w:val="de-DE"/>
        </w:rPr>
        <w:t xml:space="preserve"> 9-11 </w:t>
      </w:r>
      <w:r w:rsidR="00BC4B02" w:rsidRPr="009E54FD">
        <w:rPr>
          <w:sz w:val="30"/>
          <w:szCs w:val="30"/>
          <w:lang w:val="de-DE"/>
        </w:rPr>
        <w:t>der Verordnung</w:t>
      </w:r>
      <w:r w:rsidR="00832B94" w:rsidRPr="009E54FD">
        <w:rPr>
          <w:sz w:val="30"/>
          <w:szCs w:val="30"/>
          <w:lang w:val="de-DE"/>
        </w:rPr>
        <w:t>).</w:t>
      </w:r>
    </w:p>
    <w:p w:rsidR="00807306" w:rsidRPr="009E54FD" w:rsidRDefault="00630CBB" w:rsidP="00832B94">
      <w:pPr>
        <w:autoSpaceDE w:val="0"/>
        <w:autoSpaceDN w:val="0"/>
        <w:adjustRightInd w:val="0"/>
        <w:ind w:firstLine="709"/>
        <w:jc w:val="both"/>
        <w:rPr>
          <w:sz w:val="30"/>
          <w:szCs w:val="30"/>
          <w:lang w:val="de-DE"/>
        </w:rPr>
      </w:pPr>
      <w:r>
        <w:rPr>
          <w:sz w:val="30"/>
          <w:szCs w:val="30"/>
          <w:lang w:val="de-DE"/>
        </w:rPr>
        <w:lastRenderedPageBreak/>
        <w:t xml:space="preserve">Rechtlichsind </w:t>
      </w:r>
      <w:r w:rsidR="00807306" w:rsidRPr="009E54FD">
        <w:rPr>
          <w:b/>
          <w:sz w:val="30"/>
          <w:szCs w:val="30"/>
          <w:lang w:val="de-DE"/>
        </w:rPr>
        <w:t xml:space="preserve">Gründe für </w:t>
      </w:r>
      <w:r>
        <w:rPr>
          <w:b/>
          <w:sz w:val="30"/>
          <w:szCs w:val="30"/>
          <w:lang w:val="de-DE"/>
        </w:rPr>
        <w:t>eine</w:t>
      </w:r>
      <w:r w:rsidR="00807306" w:rsidRPr="009E54FD">
        <w:rPr>
          <w:b/>
          <w:sz w:val="30"/>
          <w:szCs w:val="30"/>
          <w:lang w:val="de-DE"/>
        </w:rPr>
        <w:t xml:space="preserve"> Verweigerung </w:t>
      </w:r>
      <w:r w:rsidR="00F067D3" w:rsidRPr="009E54FD">
        <w:rPr>
          <w:b/>
          <w:sz w:val="30"/>
          <w:szCs w:val="30"/>
          <w:lang w:val="de-DE"/>
        </w:rPr>
        <w:t>der</w:t>
      </w:r>
      <w:r w:rsidR="00807306" w:rsidRPr="009E54FD">
        <w:rPr>
          <w:b/>
          <w:sz w:val="30"/>
          <w:szCs w:val="30"/>
          <w:lang w:val="de-DE"/>
        </w:rPr>
        <w:t xml:space="preserve"> Bank </w:t>
      </w:r>
      <w:r w:rsidR="00F067D3" w:rsidRPr="009E54FD">
        <w:rPr>
          <w:b/>
          <w:sz w:val="30"/>
          <w:szCs w:val="30"/>
          <w:lang w:val="de-DE"/>
        </w:rPr>
        <w:t>in der</w:t>
      </w:r>
      <w:r w:rsidR="00E1311B" w:rsidRPr="009E54FD">
        <w:rPr>
          <w:b/>
          <w:sz w:val="30"/>
          <w:szCs w:val="30"/>
          <w:lang w:val="de-DE"/>
        </w:rPr>
        <w:t>Überweisung</w:t>
      </w:r>
      <w:r w:rsidR="00807306" w:rsidRPr="009E54FD">
        <w:rPr>
          <w:b/>
          <w:sz w:val="30"/>
          <w:szCs w:val="30"/>
          <w:lang w:val="de-DE"/>
        </w:rPr>
        <w:t xml:space="preserve"> (Aus</w:t>
      </w:r>
      <w:r>
        <w:rPr>
          <w:b/>
          <w:sz w:val="30"/>
          <w:szCs w:val="30"/>
          <w:lang w:val="de-DE"/>
        </w:rPr>
        <w:t>zahlung</w:t>
      </w:r>
      <w:r w:rsidR="00807306" w:rsidRPr="009E54FD">
        <w:rPr>
          <w:b/>
          <w:sz w:val="30"/>
          <w:szCs w:val="30"/>
          <w:lang w:val="de-DE"/>
        </w:rPr>
        <w:t>) von Geld</w:t>
      </w:r>
      <w:r w:rsidR="00E1311B" w:rsidRPr="009E54FD">
        <w:rPr>
          <w:b/>
          <w:sz w:val="30"/>
          <w:szCs w:val="30"/>
          <w:lang w:val="de-DE"/>
        </w:rPr>
        <w:t xml:space="preserve">mitteln, </w:t>
      </w:r>
      <w:r w:rsidR="00E1311B" w:rsidRPr="009E54FD">
        <w:rPr>
          <w:sz w:val="30"/>
          <w:szCs w:val="30"/>
          <w:lang w:val="de-DE"/>
        </w:rPr>
        <w:t>die als Hilfe erhalten wurden,festgelegt</w:t>
      </w:r>
      <w:r w:rsidR="00807306" w:rsidRPr="009E54FD">
        <w:rPr>
          <w:sz w:val="30"/>
          <w:szCs w:val="30"/>
          <w:lang w:val="de-DE"/>
        </w:rPr>
        <w:t>, - im Falle</w:t>
      </w:r>
      <w:r w:rsidR="004058E0" w:rsidRPr="009E54FD">
        <w:rPr>
          <w:sz w:val="30"/>
          <w:szCs w:val="30"/>
          <w:lang w:val="de-DE"/>
        </w:rPr>
        <w:t>, wenn der</w:t>
      </w:r>
      <w:r w:rsidR="00807306" w:rsidRPr="009E54FD">
        <w:rPr>
          <w:sz w:val="30"/>
          <w:szCs w:val="30"/>
          <w:lang w:val="de-DE"/>
        </w:rPr>
        <w:t>Empfänger</w:t>
      </w:r>
      <w:r w:rsidR="00EB08E0" w:rsidRPr="009E54FD">
        <w:rPr>
          <w:sz w:val="30"/>
          <w:szCs w:val="30"/>
          <w:lang w:val="de-DE"/>
        </w:rPr>
        <w:t xml:space="preserve"> der Hilfe</w:t>
      </w:r>
      <w:r w:rsidR="004058E0" w:rsidRPr="009E54FD">
        <w:rPr>
          <w:sz w:val="30"/>
          <w:szCs w:val="30"/>
          <w:lang w:val="de-DE"/>
        </w:rPr>
        <w:t xml:space="preserve">die </w:t>
      </w:r>
      <w:r w:rsidR="00E1311B" w:rsidRPr="009E54FD">
        <w:rPr>
          <w:sz w:val="30"/>
          <w:szCs w:val="30"/>
          <w:lang w:val="de-DE"/>
        </w:rPr>
        <w:t>Dokumente</w:t>
      </w:r>
      <w:r w:rsidR="00EB08E0" w:rsidRPr="009E54FD">
        <w:rPr>
          <w:sz w:val="30"/>
          <w:szCs w:val="30"/>
          <w:lang w:val="de-DE"/>
        </w:rPr>
        <w:t xml:space="preserve">nicht </w:t>
      </w:r>
      <w:r w:rsidR="004058E0" w:rsidRPr="009E54FD">
        <w:rPr>
          <w:sz w:val="30"/>
          <w:szCs w:val="30"/>
          <w:lang w:val="de-DE"/>
        </w:rPr>
        <w:t>verweist</w:t>
      </w:r>
      <w:r w:rsidR="00807306" w:rsidRPr="009E54FD">
        <w:rPr>
          <w:sz w:val="30"/>
          <w:szCs w:val="30"/>
          <w:lang w:val="de-DE"/>
        </w:rPr>
        <w:t xml:space="preserve">, die </w:t>
      </w:r>
      <w:r w:rsidR="00F067D3" w:rsidRPr="009E54FD">
        <w:rPr>
          <w:sz w:val="30"/>
          <w:szCs w:val="30"/>
          <w:lang w:val="de-DE"/>
        </w:rPr>
        <w:t>in der Verordnung</w:t>
      </w:r>
      <w:r w:rsidR="00807306" w:rsidRPr="009E54FD">
        <w:rPr>
          <w:sz w:val="30"/>
          <w:szCs w:val="30"/>
          <w:lang w:val="de-DE"/>
        </w:rPr>
        <w:t xml:space="preserve"> vorgesehen</w:t>
      </w:r>
      <w:r w:rsidR="00E1311B" w:rsidRPr="009E54FD">
        <w:rPr>
          <w:sz w:val="30"/>
          <w:szCs w:val="30"/>
          <w:lang w:val="de-DE"/>
        </w:rPr>
        <w:t xml:space="preserve"> sind</w:t>
      </w:r>
      <w:r w:rsidR="00807306" w:rsidRPr="009E54FD">
        <w:rPr>
          <w:sz w:val="30"/>
          <w:szCs w:val="30"/>
          <w:lang w:val="de-DE"/>
        </w:rPr>
        <w:t xml:space="preserve">, oder </w:t>
      </w:r>
      <w:r w:rsidR="00EB08E0" w:rsidRPr="009E54FD">
        <w:rPr>
          <w:sz w:val="30"/>
          <w:szCs w:val="30"/>
          <w:lang w:val="de-DE"/>
        </w:rPr>
        <w:t xml:space="preserve">im Falle der </w:t>
      </w:r>
      <w:r w:rsidR="00F067D3" w:rsidRPr="009E54FD">
        <w:rPr>
          <w:sz w:val="30"/>
          <w:szCs w:val="30"/>
          <w:lang w:val="de-DE"/>
        </w:rPr>
        <w:t xml:space="preserve">Feststellung </w:t>
      </w:r>
      <w:r w:rsidR="00807306" w:rsidRPr="009E54FD">
        <w:rPr>
          <w:sz w:val="30"/>
          <w:szCs w:val="30"/>
          <w:lang w:val="de-DE"/>
        </w:rPr>
        <w:t xml:space="preserve">der </w:t>
      </w:r>
      <w:r w:rsidR="00F067D3" w:rsidRPr="009E54FD">
        <w:rPr>
          <w:sz w:val="30"/>
          <w:szCs w:val="30"/>
          <w:lang w:val="de-DE"/>
        </w:rPr>
        <w:t>Unstimmigkeit der Ziele von der Verwendung der Hilfe, die</w:t>
      </w:r>
      <w:r w:rsidR="00807306" w:rsidRPr="009E54FD">
        <w:rPr>
          <w:sz w:val="30"/>
          <w:szCs w:val="30"/>
          <w:lang w:val="de-DE"/>
        </w:rPr>
        <w:t xml:space="preserve">in der Kopie </w:t>
      </w:r>
      <w:r w:rsidR="00A23244" w:rsidRPr="009E54FD">
        <w:rPr>
          <w:sz w:val="30"/>
          <w:szCs w:val="30"/>
          <w:lang w:val="de-DE"/>
        </w:rPr>
        <w:t>des</w:t>
      </w:r>
      <w:r w:rsidR="00B43629">
        <w:rPr>
          <w:sz w:val="30"/>
          <w:szCs w:val="30"/>
          <w:lang w:val="de-DE"/>
        </w:rPr>
        <w:t>Plans der zweckmäßigen Verwendung</w:t>
      </w:r>
      <w:r w:rsidR="00A23244" w:rsidRPr="009E54FD">
        <w:rPr>
          <w:sz w:val="30"/>
          <w:szCs w:val="30"/>
          <w:lang w:val="de-DE"/>
        </w:rPr>
        <w:t xml:space="preserve"> (Verteilung)der Hilfe angegeben sind</w:t>
      </w:r>
      <w:r w:rsidR="00807306" w:rsidRPr="009E54FD">
        <w:rPr>
          <w:sz w:val="30"/>
          <w:szCs w:val="30"/>
          <w:lang w:val="de-DE"/>
        </w:rPr>
        <w:t xml:space="preserve">, </w:t>
      </w:r>
      <w:r w:rsidR="00A23244" w:rsidRPr="009E54FD">
        <w:rPr>
          <w:sz w:val="30"/>
          <w:szCs w:val="30"/>
          <w:lang w:val="de-DE"/>
        </w:rPr>
        <w:t>den Zielen der</w:t>
      </w:r>
      <w:r w:rsidR="00807306" w:rsidRPr="009E54FD">
        <w:rPr>
          <w:sz w:val="30"/>
          <w:szCs w:val="30"/>
          <w:lang w:val="de-DE"/>
        </w:rPr>
        <w:t xml:space="preserve"> Verwendung (Verteilung) </w:t>
      </w:r>
      <w:r w:rsidR="00A23244" w:rsidRPr="009E54FD">
        <w:rPr>
          <w:sz w:val="30"/>
          <w:szCs w:val="30"/>
          <w:lang w:val="de-DE"/>
        </w:rPr>
        <w:t xml:space="preserve">der Hilfe, die </w:t>
      </w:r>
      <w:r w:rsidR="00807306" w:rsidRPr="009E54FD">
        <w:rPr>
          <w:sz w:val="30"/>
          <w:szCs w:val="30"/>
          <w:lang w:val="de-DE"/>
        </w:rPr>
        <w:t>in den Zahlungs</w:t>
      </w:r>
      <w:r w:rsidR="00A23244" w:rsidRPr="009E54FD">
        <w:rPr>
          <w:sz w:val="30"/>
          <w:szCs w:val="30"/>
          <w:lang w:val="de-DE"/>
        </w:rPr>
        <w:t>belegen</w:t>
      </w:r>
      <w:r w:rsidR="00807306" w:rsidRPr="009E54FD">
        <w:rPr>
          <w:sz w:val="30"/>
          <w:szCs w:val="30"/>
          <w:lang w:val="de-DE"/>
        </w:rPr>
        <w:t xml:space="preserve"> angegeben</w:t>
      </w:r>
      <w:r w:rsidR="00A23244" w:rsidRPr="009E54FD">
        <w:rPr>
          <w:sz w:val="30"/>
          <w:szCs w:val="30"/>
          <w:lang w:val="de-DE"/>
        </w:rPr>
        <w:t xml:space="preserve"> sind</w:t>
      </w:r>
      <w:r w:rsidR="00807306" w:rsidRPr="009E54FD">
        <w:rPr>
          <w:sz w:val="30"/>
          <w:szCs w:val="30"/>
          <w:lang w:val="de-DE"/>
        </w:rPr>
        <w:t xml:space="preserve"> (Punkt 13 der Verordnung).</w:t>
      </w:r>
    </w:p>
    <w:p w:rsidR="00901C24" w:rsidRPr="00D652B1" w:rsidRDefault="00901C24" w:rsidP="00901C24">
      <w:pPr>
        <w:autoSpaceDE w:val="0"/>
        <w:autoSpaceDN w:val="0"/>
        <w:adjustRightInd w:val="0"/>
        <w:ind w:firstLine="709"/>
        <w:jc w:val="both"/>
        <w:rPr>
          <w:b/>
          <w:sz w:val="30"/>
          <w:szCs w:val="30"/>
          <w:lang w:val="de-DE"/>
        </w:rPr>
      </w:pPr>
    </w:p>
    <w:p w:rsidR="002E0B2E" w:rsidRPr="009E54FD" w:rsidRDefault="002E0B2E" w:rsidP="002E0B2E">
      <w:pPr>
        <w:autoSpaceDE w:val="0"/>
        <w:autoSpaceDN w:val="0"/>
        <w:adjustRightInd w:val="0"/>
        <w:ind w:firstLine="709"/>
        <w:jc w:val="center"/>
        <w:rPr>
          <w:b/>
          <w:sz w:val="30"/>
          <w:szCs w:val="30"/>
          <w:lang w:val="de-DE"/>
        </w:rPr>
      </w:pPr>
      <w:r w:rsidRPr="009E54FD">
        <w:rPr>
          <w:b/>
          <w:sz w:val="30"/>
          <w:szCs w:val="30"/>
          <w:lang w:val="de-DE"/>
        </w:rPr>
        <w:t>Registrierung der ausländischen unentgeltlichen Hilfe</w:t>
      </w:r>
    </w:p>
    <w:p w:rsidR="00A229C1" w:rsidRPr="009E54FD" w:rsidRDefault="00A229C1" w:rsidP="00901C24">
      <w:pPr>
        <w:autoSpaceDE w:val="0"/>
        <w:autoSpaceDN w:val="0"/>
        <w:adjustRightInd w:val="0"/>
        <w:ind w:firstLine="709"/>
        <w:jc w:val="both"/>
        <w:rPr>
          <w:sz w:val="30"/>
          <w:szCs w:val="30"/>
          <w:lang w:val="de-DE"/>
        </w:rPr>
      </w:pPr>
      <w:r w:rsidRPr="009E54FD">
        <w:rPr>
          <w:b/>
          <w:sz w:val="30"/>
          <w:szCs w:val="30"/>
          <w:lang w:val="de-DE"/>
        </w:rPr>
        <w:t xml:space="preserve">Die Hilfe, </w:t>
      </w:r>
      <w:r w:rsidRPr="009E54FD">
        <w:rPr>
          <w:sz w:val="30"/>
          <w:szCs w:val="30"/>
          <w:lang w:val="de-DE"/>
        </w:rPr>
        <w:t>diedie Organisationen und Einzelunternehmer erhalten, unterli</w:t>
      </w:r>
      <w:r w:rsidR="004E5905" w:rsidRPr="009E54FD">
        <w:rPr>
          <w:sz w:val="30"/>
          <w:szCs w:val="30"/>
          <w:lang w:val="de-DE"/>
        </w:rPr>
        <w:t>e</w:t>
      </w:r>
      <w:r w:rsidR="00630CBB">
        <w:rPr>
          <w:sz w:val="30"/>
          <w:szCs w:val="30"/>
          <w:lang w:val="de-DE"/>
        </w:rPr>
        <w:t>gt nachwie</w:t>
      </w:r>
      <w:r w:rsidRPr="009E54FD">
        <w:rPr>
          <w:sz w:val="30"/>
          <w:szCs w:val="30"/>
          <w:lang w:val="de-DE"/>
        </w:rPr>
        <w:t>vor der Registrierung im Department für humanitäre Angelegenheiten des Präsidialamtes der Republik Belarus (im Folgenden – das Department) (Punkt 17 der Verordnung).</w:t>
      </w:r>
    </w:p>
    <w:p w:rsidR="004E5905" w:rsidRPr="009E54FD" w:rsidRDefault="004E5905" w:rsidP="00901C24">
      <w:pPr>
        <w:autoSpaceDE w:val="0"/>
        <w:autoSpaceDN w:val="0"/>
        <w:adjustRightInd w:val="0"/>
        <w:ind w:firstLine="709"/>
        <w:jc w:val="both"/>
        <w:rPr>
          <w:sz w:val="30"/>
          <w:szCs w:val="30"/>
          <w:lang w:val="de-DE"/>
        </w:rPr>
      </w:pPr>
      <w:r w:rsidRPr="009E54FD">
        <w:rPr>
          <w:sz w:val="30"/>
          <w:szCs w:val="30"/>
          <w:lang w:val="de-DE"/>
        </w:rPr>
        <w:t xml:space="preserve">Dabei legt dieses Dekret die </w:t>
      </w:r>
      <w:r w:rsidR="009549FB" w:rsidRPr="009E54FD">
        <w:rPr>
          <w:sz w:val="30"/>
          <w:szCs w:val="30"/>
          <w:lang w:val="de-DE"/>
        </w:rPr>
        <w:t>Frist</w:t>
      </w:r>
      <w:r w:rsidRPr="009E54FD">
        <w:rPr>
          <w:sz w:val="30"/>
          <w:szCs w:val="30"/>
          <w:lang w:val="de-DE"/>
        </w:rPr>
        <w:t xml:space="preserve"> der </w:t>
      </w:r>
      <w:r w:rsidR="009549FB" w:rsidRPr="009E54FD">
        <w:rPr>
          <w:sz w:val="30"/>
          <w:szCs w:val="30"/>
          <w:lang w:val="de-DE"/>
        </w:rPr>
        <w:t>Antragstellung</w:t>
      </w:r>
      <w:r w:rsidRPr="009E54FD">
        <w:rPr>
          <w:sz w:val="30"/>
          <w:szCs w:val="30"/>
          <w:lang w:val="de-DE"/>
        </w:rPr>
        <w:t xml:space="preserve"> der Em</w:t>
      </w:r>
      <w:r w:rsidR="009549FB" w:rsidRPr="009E54FD">
        <w:rPr>
          <w:sz w:val="30"/>
          <w:szCs w:val="30"/>
          <w:lang w:val="de-DE"/>
        </w:rPr>
        <w:t>p</w:t>
      </w:r>
      <w:r w:rsidRPr="009E54FD">
        <w:rPr>
          <w:sz w:val="30"/>
          <w:szCs w:val="30"/>
          <w:lang w:val="de-DE"/>
        </w:rPr>
        <w:t>fänger der Hilfe für die Registrierung</w:t>
      </w:r>
      <w:r w:rsidR="006D104E">
        <w:rPr>
          <w:sz w:val="30"/>
          <w:szCs w:val="30"/>
          <w:lang w:val="de-DE"/>
        </w:rPr>
        <w:t xml:space="preserve"> fest</w:t>
      </w:r>
      <w:r w:rsidRPr="009E54FD">
        <w:rPr>
          <w:sz w:val="30"/>
          <w:szCs w:val="30"/>
          <w:lang w:val="de-DE"/>
        </w:rPr>
        <w:t xml:space="preserve"> - </w:t>
      </w:r>
      <w:r w:rsidR="00B14D70">
        <w:rPr>
          <w:sz w:val="30"/>
          <w:szCs w:val="30"/>
          <w:lang w:val="de-DE"/>
        </w:rPr>
        <w:t>spätestens 3 Monate ab dem Tag</w:t>
      </w:r>
      <w:r w:rsidRPr="009E54FD">
        <w:rPr>
          <w:sz w:val="30"/>
          <w:szCs w:val="30"/>
          <w:lang w:val="de-DE"/>
        </w:rPr>
        <w:t xml:space="preserve"> des Eingangs der Hilfe (Punkt 20 der Verordnung</w:t>
      </w:r>
      <w:r w:rsidR="009549FB" w:rsidRPr="009E54FD">
        <w:rPr>
          <w:sz w:val="30"/>
          <w:szCs w:val="30"/>
          <w:lang w:val="de-DE"/>
        </w:rPr>
        <w:t>). Im Falle der Verletzung dieser</w:t>
      </w:r>
      <w:r w:rsidRPr="009E54FD">
        <w:rPr>
          <w:sz w:val="30"/>
          <w:szCs w:val="30"/>
          <w:lang w:val="de-DE"/>
        </w:rPr>
        <w:t xml:space="preserve"> Frist </w:t>
      </w:r>
      <w:r w:rsidR="009549FB" w:rsidRPr="009E54FD">
        <w:rPr>
          <w:sz w:val="30"/>
          <w:szCs w:val="30"/>
          <w:lang w:val="de-DE"/>
        </w:rPr>
        <w:t xml:space="preserve">ist </w:t>
      </w:r>
      <w:r w:rsidRPr="009E54FD">
        <w:rPr>
          <w:sz w:val="30"/>
          <w:szCs w:val="30"/>
          <w:lang w:val="de-DE"/>
        </w:rPr>
        <w:t xml:space="preserve">die </w:t>
      </w:r>
      <w:r w:rsidR="009549FB" w:rsidRPr="009E54FD">
        <w:rPr>
          <w:sz w:val="30"/>
          <w:szCs w:val="30"/>
          <w:lang w:val="de-DE"/>
        </w:rPr>
        <w:t>administrative</w:t>
      </w:r>
      <w:r w:rsidR="00B14D70">
        <w:rPr>
          <w:sz w:val="30"/>
          <w:szCs w:val="30"/>
          <w:lang w:val="de-DE"/>
        </w:rPr>
        <w:t xml:space="preserve"> Verantwortung</w:t>
      </w:r>
      <w:r w:rsidR="009549FB" w:rsidRPr="009E54FD">
        <w:rPr>
          <w:sz w:val="30"/>
          <w:szCs w:val="30"/>
          <w:lang w:val="de-DE"/>
        </w:rPr>
        <w:t>vorgesehen</w:t>
      </w:r>
      <w:r w:rsidRPr="009E54FD">
        <w:rPr>
          <w:sz w:val="30"/>
          <w:szCs w:val="30"/>
          <w:lang w:val="de-DE"/>
        </w:rPr>
        <w:t xml:space="preserve"> (Artikel 23.16 des Gesetz</w:t>
      </w:r>
      <w:r w:rsidR="009549FB" w:rsidRPr="009E54FD">
        <w:rPr>
          <w:sz w:val="30"/>
          <w:szCs w:val="30"/>
          <w:lang w:val="de-DE"/>
        </w:rPr>
        <w:t>buches der Republik Belarus</w:t>
      </w:r>
      <w:r w:rsidRPr="009E54FD">
        <w:rPr>
          <w:sz w:val="30"/>
          <w:szCs w:val="30"/>
          <w:lang w:val="de-DE"/>
        </w:rPr>
        <w:t xml:space="preserve"> über Ordnungswidrigkeiten).</w:t>
      </w:r>
    </w:p>
    <w:p w:rsidR="0079715D" w:rsidRPr="009E54FD" w:rsidRDefault="0079715D" w:rsidP="00901C24">
      <w:pPr>
        <w:autoSpaceDE w:val="0"/>
        <w:autoSpaceDN w:val="0"/>
        <w:adjustRightInd w:val="0"/>
        <w:ind w:firstLine="709"/>
        <w:jc w:val="both"/>
        <w:rPr>
          <w:sz w:val="30"/>
          <w:szCs w:val="30"/>
          <w:lang w:val="de-DE"/>
        </w:rPr>
      </w:pPr>
      <w:r w:rsidRPr="009E54FD">
        <w:rPr>
          <w:b/>
          <w:sz w:val="30"/>
          <w:szCs w:val="30"/>
          <w:lang w:val="de-DE"/>
        </w:rPr>
        <w:t xml:space="preserve">Nicht registrierungspflichtig </w:t>
      </w:r>
      <w:r w:rsidRPr="009E54FD">
        <w:rPr>
          <w:sz w:val="30"/>
          <w:szCs w:val="30"/>
          <w:lang w:val="de-DE"/>
        </w:rPr>
        <w:t>im Department</w:t>
      </w:r>
      <w:r w:rsidRPr="009E54FD">
        <w:rPr>
          <w:b/>
          <w:sz w:val="30"/>
          <w:szCs w:val="30"/>
          <w:lang w:val="de-DE"/>
        </w:rPr>
        <w:t xml:space="preserve"> ist die Hilfe, </w:t>
      </w:r>
      <w:r w:rsidRPr="009E54FD">
        <w:rPr>
          <w:sz w:val="30"/>
          <w:szCs w:val="30"/>
          <w:lang w:val="de-DE"/>
        </w:rPr>
        <w:t>die in folgenden Formen gewährt ist:</w:t>
      </w:r>
    </w:p>
    <w:p w:rsidR="0079715D" w:rsidRPr="009E54FD" w:rsidRDefault="00B14D70" w:rsidP="00901C24">
      <w:pPr>
        <w:autoSpaceDE w:val="0"/>
        <w:autoSpaceDN w:val="0"/>
        <w:adjustRightInd w:val="0"/>
        <w:ind w:firstLine="709"/>
        <w:jc w:val="both"/>
        <w:rPr>
          <w:sz w:val="30"/>
          <w:szCs w:val="30"/>
          <w:lang w:val="de-DE"/>
        </w:rPr>
      </w:pPr>
      <w:r>
        <w:rPr>
          <w:sz w:val="30"/>
          <w:szCs w:val="30"/>
          <w:lang w:val="de-DE"/>
        </w:rPr>
        <w:t>Waren</w:t>
      </w:r>
      <w:r w:rsidR="00F20DC5">
        <w:rPr>
          <w:sz w:val="30"/>
          <w:szCs w:val="30"/>
          <w:lang w:val="de-DE"/>
        </w:rPr>
        <w:t xml:space="preserve"> (</w:t>
      </w:r>
      <w:r w:rsidR="00F756E7">
        <w:rPr>
          <w:sz w:val="30"/>
          <w:szCs w:val="30"/>
          <w:lang w:val="de-DE"/>
        </w:rPr>
        <w:t>Sachvermögen</w:t>
      </w:r>
      <w:r w:rsidR="00F20DC5">
        <w:rPr>
          <w:sz w:val="30"/>
          <w:szCs w:val="30"/>
          <w:lang w:val="de-DE"/>
        </w:rPr>
        <w:t>) im Wertbis zu 500 Bezugszahlen</w:t>
      </w:r>
      <w:r w:rsidR="0079715D" w:rsidRPr="009E54FD">
        <w:rPr>
          <w:sz w:val="30"/>
          <w:szCs w:val="30"/>
          <w:lang w:val="de-DE"/>
        </w:rPr>
        <w:t xml:space="preserve"> zum Zeitpunkt </w:t>
      </w:r>
      <w:r w:rsidR="00D6536A" w:rsidRPr="009E54FD">
        <w:rPr>
          <w:sz w:val="30"/>
          <w:szCs w:val="30"/>
          <w:lang w:val="de-DE"/>
        </w:rPr>
        <w:t>ihres</w:t>
      </w:r>
      <w:r w:rsidR="0079715D" w:rsidRPr="009E54FD">
        <w:rPr>
          <w:sz w:val="30"/>
          <w:szCs w:val="30"/>
          <w:lang w:val="de-DE"/>
        </w:rPr>
        <w:t xml:space="preserve"> Eingangs, die von den juristischen Personen, Einzelunternehmer</w:t>
      </w:r>
      <w:r w:rsidR="00D6536A" w:rsidRPr="009E54FD">
        <w:rPr>
          <w:sz w:val="30"/>
          <w:szCs w:val="30"/>
          <w:lang w:val="de-DE"/>
        </w:rPr>
        <w:t>n</w:t>
      </w:r>
      <w:r w:rsidR="0079715D" w:rsidRPr="009E54FD">
        <w:rPr>
          <w:sz w:val="30"/>
          <w:szCs w:val="30"/>
          <w:lang w:val="de-DE"/>
        </w:rPr>
        <w:t xml:space="preserve"> für die Verwendung in ihrer produktionswirtschaftlichen Tätigkeit</w:t>
      </w:r>
      <w:r w:rsidR="00C03CB3" w:rsidRPr="009E54FD">
        <w:rPr>
          <w:sz w:val="30"/>
          <w:szCs w:val="30"/>
          <w:lang w:val="de-DE"/>
        </w:rPr>
        <w:t xml:space="preserve"> erhalten sind</w:t>
      </w:r>
      <w:r w:rsidR="0079715D" w:rsidRPr="009E54FD">
        <w:rPr>
          <w:sz w:val="30"/>
          <w:szCs w:val="30"/>
          <w:lang w:val="de-DE"/>
        </w:rPr>
        <w:t>;</w:t>
      </w:r>
    </w:p>
    <w:p w:rsidR="004C5B87" w:rsidRPr="009E54FD" w:rsidRDefault="00F756E7" w:rsidP="00901C24">
      <w:pPr>
        <w:autoSpaceDE w:val="0"/>
        <w:autoSpaceDN w:val="0"/>
        <w:adjustRightInd w:val="0"/>
        <w:ind w:firstLine="709"/>
        <w:jc w:val="both"/>
        <w:rPr>
          <w:sz w:val="30"/>
          <w:szCs w:val="30"/>
          <w:lang w:val="de-DE"/>
        </w:rPr>
      </w:pPr>
      <w:r>
        <w:rPr>
          <w:sz w:val="30"/>
          <w:szCs w:val="30"/>
          <w:lang w:val="de-DE"/>
        </w:rPr>
        <w:t xml:space="preserve">Werbeartikeln, </w:t>
      </w:r>
      <w:r w:rsidR="00F20DC5">
        <w:rPr>
          <w:sz w:val="30"/>
          <w:szCs w:val="30"/>
          <w:lang w:val="de-DE"/>
        </w:rPr>
        <w:t>Waren</w:t>
      </w:r>
      <w:r>
        <w:rPr>
          <w:sz w:val="30"/>
          <w:szCs w:val="30"/>
          <w:lang w:val="de-DE"/>
        </w:rPr>
        <w:t>muster</w:t>
      </w:r>
      <w:r w:rsidR="004C5B87" w:rsidRPr="009E54FD">
        <w:rPr>
          <w:sz w:val="30"/>
          <w:szCs w:val="30"/>
          <w:lang w:val="de-DE"/>
        </w:rPr>
        <w:t xml:space="preserve">, die </w:t>
      </w:r>
      <w:r>
        <w:rPr>
          <w:sz w:val="30"/>
          <w:szCs w:val="30"/>
          <w:lang w:val="de-DE"/>
        </w:rPr>
        <w:t>die</w:t>
      </w:r>
      <w:r w:rsidR="004C5B87" w:rsidRPr="009E54FD">
        <w:rPr>
          <w:sz w:val="30"/>
          <w:szCs w:val="30"/>
          <w:lang w:val="de-DE"/>
        </w:rPr>
        <w:t xml:space="preserve"> juristischen Personen, Einzelunternehm</w:t>
      </w:r>
      <w:r w:rsidR="00F20DC5">
        <w:rPr>
          <w:sz w:val="30"/>
          <w:szCs w:val="30"/>
          <w:lang w:val="de-DE"/>
        </w:rPr>
        <w:t xml:space="preserve">ern </w:t>
      </w:r>
      <w:r>
        <w:rPr>
          <w:sz w:val="30"/>
          <w:szCs w:val="30"/>
          <w:lang w:val="de-DE"/>
        </w:rPr>
        <w:t>zur</w:t>
      </w:r>
      <w:r w:rsidR="00F20DC5">
        <w:rPr>
          <w:sz w:val="30"/>
          <w:szCs w:val="30"/>
          <w:lang w:val="de-DE"/>
        </w:rPr>
        <w:t xml:space="preserve"> D</w:t>
      </w:r>
      <w:r w:rsidR="004C5B87" w:rsidRPr="009E54FD">
        <w:rPr>
          <w:sz w:val="30"/>
          <w:szCs w:val="30"/>
          <w:lang w:val="de-DE"/>
        </w:rPr>
        <w:t>urchführung</w:t>
      </w:r>
      <w:r>
        <w:rPr>
          <w:sz w:val="30"/>
          <w:szCs w:val="30"/>
          <w:lang w:val="de-DE"/>
        </w:rPr>
        <w:t>von Prüfungen</w:t>
      </w:r>
      <w:r w:rsidR="004C5B87" w:rsidRPr="009E54FD">
        <w:rPr>
          <w:sz w:val="30"/>
          <w:szCs w:val="30"/>
          <w:lang w:val="de-DE"/>
        </w:rPr>
        <w:t xml:space="preserve"> (Zertifizierung), </w:t>
      </w:r>
      <w:r>
        <w:rPr>
          <w:sz w:val="30"/>
          <w:szCs w:val="30"/>
          <w:lang w:val="de-DE"/>
        </w:rPr>
        <w:t>zur</w:t>
      </w:r>
      <w:r w:rsidR="004C5B87" w:rsidRPr="009E54FD">
        <w:rPr>
          <w:sz w:val="30"/>
          <w:szCs w:val="30"/>
          <w:lang w:val="de-DE"/>
        </w:rPr>
        <w:t>Untersuchung ihrer technischen Eigenschaften und Gebrauchseigenschaften</w:t>
      </w:r>
      <w:r>
        <w:rPr>
          <w:sz w:val="30"/>
          <w:szCs w:val="30"/>
          <w:lang w:val="de-DE"/>
        </w:rPr>
        <w:t xml:space="preserve">erhalten haben </w:t>
      </w:r>
      <w:r w:rsidR="004C5B87" w:rsidRPr="009E54FD">
        <w:rPr>
          <w:sz w:val="30"/>
          <w:szCs w:val="30"/>
          <w:lang w:val="de-DE"/>
        </w:rPr>
        <w:t>(Punkt 18 der Verordnung).</w:t>
      </w:r>
    </w:p>
    <w:p w:rsidR="00375F27" w:rsidRPr="009E54FD" w:rsidRDefault="004D0962" w:rsidP="00901C24">
      <w:pPr>
        <w:autoSpaceDE w:val="0"/>
        <w:autoSpaceDN w:val="0"/>
        <w:adjustRightInd w:val="0"/>
        <w:ind w:firstLine="709"/>
        <w:jc w:val="both"/>
        <w:rPr>
          <w:sz w:val="30"/>
          <w:szCs w:val="30"/>
          <w:lang w:val="de-DE"/>
        </w:rPr>
      </w:pPr>
      <w:r w:rsidRPr="009E54FD">
        <w:rPr>
          <w:sz w:val="30"/>
          <w:szCs w:val="30"/>
          <w:lang w:val="de-DE"/>
        </w:rPr>
        <w:t>Dabei verbreiten sich die</w:t>
      </w:r>
      <w:r w:rsidR="008E449F" w:rsidRPr="009E54FD">
        <w:rPr>
          <w:sz w:val="30"/>
          <w:szCs w:val="30"/>
          <w:lang w:val="de-DE"/>
        </w:rPr>
        <w:t xml:space="preserve"> F</w:t>
      </w:r>
      <w:r w:rsidR="00375F27" w:rsidRPr="009E54FD">
        <w:rPr>
          <w:sz w:val="30"/>
          <w:szCs w:val="30"/>
          <w:lang w:val="de-DE"/>
        </w:rPr>
        <w:t xml:space="preserve">orderungen </w:t>
      </w:r>
      <w:r w:rsidRPr="009E54FD">
        <w:rPr>
          <w:sz w:val="30"/>
          <w:szCs w:val="30"/>
          <w:lang w:val="de-DE"/>
        </w:rPr>
        <w:t>des Dekrets</w:t>
      </w:r>
      <w:r w:rsidR="008E449F" w:rsidRPr="009E54FD">
        <w:rPr>
          <w:sz w:val="30"/>
          <w:szCs w:val="30"/>
          <w:lang w:val="de-DE"/>
        </w:rPr>
        <w:t xml:space="preserve"> auf</w:t>
      </w:r>
      <w:r w:rsidRPr="009E54FD">
        <w:rPr>
          <w:sz w:val="30"/>
          <w:szCs w:val="30"/>
          <w:lang w:val="de-DE"/>
        </w:rPr>
        <w:t>den Empfang solcher Hilfe</w:t>
      </w:r>
      <w:r w:rsidR="00375F27" w:rsidRPr="009E54FD">
        <w:rPr>
          <w:sz w:val="30"/>
          <w:szCs w:val="30"/>
          <w:lang w:val="de-DE"/>
        </w:rPr>
        <w:t xml:space="preserve">, </w:t>
      </w:r>
      <w:r w:rsidR="008E449F" w:rsidRPr="009E54FD">
        <w:rPr>
          <w:sz w:val="30"/>
          <w:szCs w:val="30"/>
          <w:lang w:val="de-DE"/>
        </w:rPr>
        <w:t>ihreAbnahme</w:t>
      </w:r>
      <w:r w:rsidR="00375F27" w:rsidRPr="009E54FD">
        <w:rPr>
          <w:sz w:val="30"/>
          <w:szCs w:val="30"/>
          <w:lang w:val="de-DE"/>
        </w:rPr>
        <w:t xml:space="preserve">, </w:t>
      </w:r>
      <w:r w:rsidR="008E449F" w:rsidRPr="009E54FD">
        <w:rPr>
          <w:sz w:val="30"/>
          <w:szCs w:val="30"/>
          <w:lang w:val="de-DE"/>
        </w:rPr>
        <w:t>die Zwecknutzung</w:t>
      </w:r>
      <w:r w:rsidR="00375F27" w:rsidRPr="009E54FD">
        <w:rPr>
          <w:sz w:val="30"/>
          <w:szCs w:val="30"/>
          <w:lang w:val="de-DE"/>
        </w:rPr>
        <w:t xml:space="preserve">. Wegen </w:t>
      </w:r>
      <w:r w:rsidR="00F20DC5">
        <w:rPr>
          <w:sz w:val="30"/>
          <w:szCs w:val="30"/>
          <w:lang w:val="de-DE"/>
        </w:rPr>
        <w:t xml:space="preserve">der </w:t>
      </w:r>
      <w:r w:rsidR="00375F27" w:rsidRPr="009E54FD">
        <w:rPr>
          <w:sz w:val="30"/>
          <w:szCs w:val="30"/>
          <w:lang w:val="de-DE"/>
        </w:rPr>
        <w:t xml:space="preserve">Verletzung der </w:t>
      </w:r>
      <w:r w:rsidR="008E6284" w:rsidRPr="009E54FD">
        <w:rPr>
          <w:sz w:val="30"/>
          <w:szCs w:val="30"/>
          <w:lang w:val="de-DE"/>
        </w:rPr>
        <w:t>festgelegtenOrdnungder Ab</w:t>
      </w:r>
      <w:r w:rsidR="00375F27" w:rsidRPr="009E54FD">
        <w:rPr>
          <w:sz w:val="30"/>
          <w:szCs w:val="30"/>
          <w:lang w:val="de-DE"/>
        </w:rPr>
        <w:t xml:space="preserve">nahme und Verwendung der Hilfe </w:t>
      </w:r>
      <w:r w:rsidR="008E6284" w:rsidRPr="009E54FD">
        <w:rPr>
          <w:sz w:val="30"/>
          <w:szCs w:val="30"/>
          <w:lang w:val="de-DE"/>
        </w:rPr>
        <w:t>ist</w:t>
      </w:r>
      <w:r w:rsidR="00375F27" w:rsidRPr="009E54FD">
        <w:rPr>
          <w:sz w:val="30"/>
          <w:szCs w:val="30"/>
          <w:lang w:val="de-DE"/>
        </w:rPr>
        <w:t xml:space="preserve"> die administra</w:t>
      </w:r>
      <w:r w:rsidR="00F20DC5">
        <w:rPr>
          <w:sz w:val="30"/>
          <w:szCs w:val="30"/>
          <w:lang w:val="de-DE"/>
        </w:rPr>
        <w:t>tive und strafrechtliche Verantwortung</w:t>
      </w:r>
      <w:r w:rsidR="00375F27" w:rsidRPr="009E54FD">
        <w:rPr>
          <w:sz w:val="30"/>
          <w:szCs w:val="30"/>
          <w:lang w:val="de-DE"/>
        </w:rPr>
        <w:t xml:space="preserve"> vorgesehen (Artikel 23.23, </w:t>
      </w:r>
      <w:r w:rsidR="00375F27" w:rsidRPr="009E54FD">
        <w:rPr>
          <w:sz w:val="30"/>
          <w:szCs w:val="30"/>
          <w:lang w:val="de-DE"/>
        </w:rPr>
        <w:lastRenderedPageBreak/>
        <w:t xml:space="preserve">23.24 </w:t>
      </w:r>
      <w:r w:rsidR="008E6284" w:rsidRPr="009E54FD">
        <w:rPr>
          <w:sz w:val="30"/>
          <w:szCs w:val="30"/>
          <w:lang w:val="de-DE"/>
        </w:rPr>
        <w:t>des Gesetzbuches der Republik Belarus über Ordnungswidrigkeiten</w:t>
      </w:r>
      <w:r w:rsidR="00375F27" w:rsidRPr="009E54FD">
        <w:rPr>
          <w:sz w:val="30"/>
          <w:szCs w:val="30"/>
          <w:lang w:val="de-DE"/>
        </w:rPr>
        <w:t xml:space="preserve">, Artikel 369² des Strafgesetzbuches </w:t>
      </w:r>
      <w:r w:rsidR="008E6284" w:rsidRPr="009E54FD">
        <w:rPr>
          <w:sz w:val="30"/>
          <w:szCs w:val="30"/>
          <w:lang w:val="de-DE"/>
        </w:rPr>
        <w:t>der Republik Belarus</w:t>
      </w:r>
      <w:r w:rsidR="00375F27" w:rsidRPr="009E54FD">
        <w:rPr>
          <w:sz w:val="30"/>
          <w:szCs w:val="30"/>
          <w:lang w:val="de-DE"/>
        </w:rPr>
        <w:t>).</w:t>
      </w:r>
    </w:p>
    <w:p w:rsidR="00F21CE3" w:rsidRPr="009E54FD" w:rsidRDefault="00985501" w:rsidP="00AB7D3D">
      <w:pPr>
        <w:pStyle w:val="ConsPlusNormal"/>
        <w:ind w:firstLine="540"/>
        <w:jc w:val="both"/>
        <w:outlineLvl w:val="0"/>
        <w:rPr>
          <w:rFonts w:ascii="Times New Roman" w:hAnsi="Times New Roman" w:cs="Times New Roman"/>
          <w:sz w:val="30"/>
          <w:szCs w:val="30"/>
          <w:lang w:val="de-DE"/>
        </w:rPr>
      </w:pPr>
      <w:r w:rsidRPr="009E54FD">
        <w:rPr>
          <w:rFonts w:ascii="Times New Roman" w:hAnsi="Times New Roman" w:cs="Times New Roman"/>
          <w:sz w:val="30"/>
          <w:szCs w:val="30"/>
          <w:lang w:val="de-DE"/>
        </w:rPr>
        <w:t xml:space="preserve">Die </w:t>
      </w:r>
      <w:r w:rsidR="00F62E8A" w:rsidRPr="00F62E8A">
        <w:rPr>
          <w:rFonts w:ascii="Times New Roman" w:hAnsi="Times New Roman" w:cs="Times New Roman"/>
          <w:sz w:val="30"/>
          <w:szCs w:val="30"/>
          <w:lang w:val="de-DE"/>
        </w:rPr>
        <w:t>Neueinführung</w:t>
      </w:r>
      <w:r w:rsidRPr="009E54FD">
        <w:rPr>
          <w:rFonts w:ascii="Times New Roman" w:hAnsi="Times New Roman" w:cs="Times New Roman"/>
          <w:sz w:val="30"/>
          <w:szCs w:val="30"/>
          <w:lang w:val="de-DE"/>
        </w:rPr>
        <w:t xml:space="preserve"> ist </w:t>
      </w:r>
      <w:r w:rsidRPr="009E54FD">
        <w:rPr>
          <w:rFonts w:ascii="Times New Roman" w:hAnsi="Times New Roman" w:cs="Times New Roman"/>
          <w:b/>
          <w:sz w:val="30"/>
          <w:szCs w:val="30"/>
          <w:lang w:val="de-DE"/>
        </w:rPr>
        <w:t xml:space="preserve">die </w:t>
      </w:r>
      <w:r w:rsidR="00880B65">
        <w:rPr>
          <w:rFonts w:ascii="Times New Roman" w:hAnsi="Times New Roman" w:cs="Times New Roman"/>
          <w:b/>
          <w:sz w:val="30"/>
          <w:szCs w:val="30"/>
          <w:lang w:val="de-DE"/>
        </w:rPr>
        <w:t>Ausschließung</w:t>
      </w:r>
      <w:r w:rsidR="006C108D" w:rsidRPr="009E54FD">
        <w:rPr>
          <w:rFonts w:ascii="Times New Roman" w:hAnsi="Times New Roman" w:cs="Times New Roman"/>
          <w:b/>
          <w:sz w:val="30"/>
          <w:szCs w:val="30"/>
          <w:lang w:val="de-DE"/>
        </w:rPr>
        <w:t xml:space="preserve"> der Notwendigkeit der Registrierung der</w:t>
      </w:r>
      <w:r w:rsidRPr="009E54FD">
        <w:rPr>
          <w:rFonts w:ascii="Times New Roman" w:hAnsi="Times New Roman" w:cs="Times New Roman"/>
          <w:b/>
          <w:sz w:val="30"/>
          <w:szCs w:val="30"/>
          <w:lang w:val="de-DE"/>
        </w:rPr>
        <w:t xml:space="preserve"> Hilfe </w:t>
      </w:r>
      <w:r w:rsidR="00F21CE3" w:rsidRPr="009E54FD">
        <w:rPr>
          <w:rFonts w:ascii="Times New Roman" w:hAnsi="Times New Roman" w:cs="Times New Roman"/>
          <w:b/>
          <w:sz w:val="30"/>
          <w:szCs w:val="30"/>
          <w:lang w:val="de-DE"/>
        </w:rPr>
        <w:t>für die</w:t>
      </w:r>
      <w:r w:rsidR="006C108D" w:rsidRPr="009E54FD">
        <w:rPr>
          <w:rFonts w:ascii="Times New Roman" w:hAnsi="Times New Roman" w:cs="Times New Roman"/>
          <w:b/>
          <w:sz w:val="30"/>
          <w:szCs w:val="30"/>
          <w:lang w:val="de-DE"/>
        </w:rPr>
        <w:t xml:space="preserve">natürlichen </w:t>
      </w:r>
      <w:r w:rsidRPr="009E54FD">
        <w:rPr>
          <w:rFonts w:ascii="Times New Roman" w:hAnsi="Times New Roman" w:cs="Times New Roman"/>
          <w:b/>
          <w:sz w:val="30"/>
          <w:szCs w:val="30"/>
          <w:lang w:val="de-DE"/>
        </w:rPr>
        <w:t>Personen</w:t>
      </w:r>
      <w:r w:rsidRPr="009E54FD">
        <w:rPr>
          <w:rFonts w:ascii="Times New Roman" w:hAnsi="Times New Roman" w:cs="Times New Roman"/>
          <w:sz w:val="30"/>
          <w:szCs w:val="30"/>
          <w:lang w:val="de-DE"/>
        </w:rPr>
        <w:t xml:space="preserve"> (Punkt 19 der Verordnung).</w:t>
      </w:r>
      <w:r w:rsidR="00F21CE3" w:rsidRPr="009E54FD">
        <w:rPr>
          <w:rFonts w:ascii="Times New Roman" w:hAnsi="Times New Roman" w:cs="Times New Roman"/>
          <w:sz w:val="30"/>
          <w:szCs w:val="30"/>
          <w:lang w:val="de-DE"/>
        </w:rPr>
        <w:t xml:space="preserve">Dabei </w:t>
      </w:r>
      <w:r w:rsidR="00880B65">
        <w:rPr>
          <w:rFonts w:ascii="Times New Roman" w:hAnsi="Times New Roman" w:cs="Times New Roman"/>
          <w:sz w:val="30"/>
          <w:szCs w:val="30"/>
          <w:lang w:val="de-DE"/>
        </w:rPr>
        <w:t>bleibt</w:t>
      </w:r>
      <w:r w:rsidR="00F21CE3" w:rsidRPr="009E54FD">
        <w:rPr>
          <w:rFonts w:ascii="Times New Roman" w:hAnsi="Times New Roman" w:cs="Times New Roman"/>
          <w:sz w:val="30"/>
          <w:szCs w:val="30"/>
          <w:lang w:val="de-DE"/>
        </w:rPr>
        <w:t xml:space="preserve"> die Beschränku</w:t>
      </w:r>
      <w:r w:rsidR="00F62E8A">
        <w:rPr>
          <w:rFonts w:ascii="Times New Roman" w:hAnsi="Times New Roman" w:cs="Times New Roman"/>
          <w:sz w:val="30"/>
          <w:szCs w:val="30"/>
          <w:lang w:val="de-DE"/>
        </w:rPr>
        <w:t>ng der Verwendung der Hilfe</w:t>
      </w:r>
      <w:r w:rsidR="00880B65">
        <w:rPr>
          <w:rFonts w:ascii="Times New Roman" w:hAnsi="Times New Roman" w:cs="Times New Roman"/>
          <w:sz w:val="30"/>
          <w:szCs w:val="30"/>
          <w:lang w:val="de-DE"/>
        </w:rPr>
        <w:t xml:space="preserve"> durch natürliche Personen</w:t>
      </w:r>
      <w:r w:rsidR="00F62E8A">
        <w:rPr>
          <w:rFonts w:ascii="Times New Roman" w:hAnsi="Times New Roman" w:cs="Times New Roman"/>
          <w:sz w:val="30"/>
          <w:szCs w:val="30"/>
          <w:lang w:val="de-DE"/>
        </w:rPr>
        <w:t xml:space="preserve"> für </w:t>
      </w:r>
      <w:r w:rsidR="00F21CE3" w:rsidRPr="009E54FD">
        <w:rPr>
          <w:rFonts w:ascii="Times New Roman" w:hAnsi="Times New Roman" w:cs="Times New Roman"/>
          <w:sz w:val="30"/>
          <w:szCs w:val="30"/>
          <w:lang w:val="de-DE"/>
        </w:rPr>
        <w:t xml:space="preserve">extremistische Aktivitäten, andere Handlungen, die durch die Gesetzgebung verboten sind, oder für die Finanzierung der politischen Parteien, </w:t>
      </w:r>
      <w:r w:rsidR="00D60901" w:rsidRPr="009E54FD">
        <w:rPr>
          <w:rFonts w:ascii="Times New Roman" w:hAnsi="Times New Roman" w:cs="Times New Roman"/>
          <w:sz w:val="30"/>
          <w:szCs w:val="30"/>
          <w:lang w:val="de-DE"/>
        </w:rPr>
        <w:t>Verbände</w:t>
      </w:r>
      <w:r w:rsidR="00F21CE3" w:rsidRPr="009E54FD">
        <w:rPr>
          <w:rFonts w:ascii="Times New Roman" w:hAnsi="Times New Roman" w:cs="Times New Roman"/>
          <w:sz w:val="30"/>
          <w:szCs w:val="30"/>
          <w:lang w:val="de-DE"/>
        </w:rPr>
        <w:t xml:space="preserve"> (</w:t>
      </w:r>
      <w:r w:rsidR="00D60901" w:rsidRPr="009E54FD">
        <w:rPr>
          <w:rFonts w:ascii="Times New Roman" w:hAnsi="Times New Roman" w:cs="Times New Roman"/>
          <w:sz w:val="30"/>
          <w:szCs w:val="30"/>
          <w:lang w:val="de-DE"/>
        </w:rPr>
        <w:t>Vereine</w:t>
      </w:r>
      <w:r w:rsidR="00F21CE3" w:rsidRPr="009E54FD">
        <w:rPr>
          <w:rFonts w:ascii="Times New Roman" w:hAnsi="Times New Roman" w:cs="Times New Roman"/>
          <w:sz w:val="30"/>
          <w:szCs w:val="30"/>
          <w:lang w:val="de-DE"/>
        </w:rPr>
        <w:t xml:space="preserve">) der politischen Parteien; Vorbereitung oder Durchführung der Wahlen, Referenden, </w:t>
      </w:r>
      <w:r w:rsidR="00D60901" w:rsidRPr="009E54FD">
        <w:rPr>
          <w:rFonts w:ascii="Times New Roman" w:hAnsi="Times New Roman" w:cs="Times New Roman"/>
          <w:sz w:val="30"/>
          <w:szCs w:val="30"/>
          <w:lang w:val="de-DE"/>
        </w:rPr>
        <w:t>Abberufung der Abgeordneten des</w:t>
      </w:r>
      <w:r w:rsidR="00F21CE3" w:rsidRPr="009E54FD">
        <w:rPr>
          <w:rFonts w:ascii="Times New Roman" w:hAnsi="Times New Roman" w:cs="Times New Roman"/>
          <w:sz w:val="30"/>
          <w:szCs w:val="30"/>
          <w:lang w:val="de-DE"/>
        </w:rPr>
        <w:t xml:space="preserve"> Repräsentantenhaus</w:t>
      </w:r>
      <w:r w:rsidR="00D60901" w:rsidRPr="009E54FD">
        <w:rPr>
          <w:rFonts w:ascii="Times New Roman" w:hAnsi="Times New Roman" w:cs="Times New Roman"/>
          <w:sz w:val="30"/>
          <w:szCs w:val="30"/>
          <w:lang w:val="de-DE"/>
        </w:rPr>
        <w:t>es</w:t>
      </w:r>
      <w:r w:rsidR="00F21CE3" w:rsidRPr="009E54FD">
        <w:rPr>
          <w:rFonts w:ascii="Times New Roman" w:hAnsi="Times New Roman" w:cs="Times New Roman"/>
          <w:sz w:val="30"/>
          <w:szCs w:val="30"/>
          <w:lang w:val="de-DE"/>
        </w:rPr>
        <w:t xml:space="preserve"> der Nationalversammlung</w:t>
      </w:r>
      <w:r w:rsidR="00D60901" w:rsidRPr="009E54FD">
        <w:rPr>
          <w:rFonts w:ascii="Times New Roman" w:hAnsi="Times New Roman" w:cs="Times New Roman"/>
          <w:sz w:val="30"/>
          <w:szCs w:val="30"/>
          <w:lang w:val="de-DE"/>
        </w:rPr>
        <w:t xml:space="preserve"> der Republik Belarus</w:t>
      </w:r>
      <w:r w:rsidR="00F21CE3" w:rsidRPr="009E54FD">
        <w:rPr>
          <w:rFonts w:ascii="Times New Roman" w:hAnsi="Times New Roman" w:cs="Times New Roman"/>
          <w:sz w:val="30"/>
          <w:szCs w:val="30"/>
          <w:lang w:val="de-DE"/>
        </w:rPr>
        <w:t xml:space="preserve">, </w:t>
      </w:r>
      <w:r w:rsidR="00D60901" w:rsidRPr="009E54FD">
        <w:rPr>
          <w:rFonts w:ascii="Times New Roman" w:hAnsi="Times New Roman" w:cs="Times New Roman"/>
          <w:sz w:val="30"/>
          <w:szCs w:val="30"/>
          <w:lang w:val="de-DE"/>
        </w:rPr>
        <w:t xml:space="preserve">der </w:t>
      </w:r>
      <w:r w:rsidR="00F21CE3" w:rsidRPr="009E54FD">
        <w:rPr>
          <w:rFonts w:ascii="Times New Roman" w:hAnsi="Times New Roman" w:cs="Times New Roman"/>
          <w:sz w:val="30"/>
          <w:szCs w:val="30"/>
          <w:lang w:val="de-DE"/>
        </w:rPr>
        <w:t xml:space="preserve">Mitglieder des Rates der Republik der Nationalversammlung der Republik Belarus, der </w:t>
      </w:r>
      <w:r w:rsidR="00D60901" w:rsidRPr="009E54FD">
        <w:rPr>
          <w:rFonts w:ascii="Times New Roman" w:hAnsi="Times New Roman" w:cs="Times New Roman"/>
          <w:sz w:val="30"/>
          <w:szCs w:val="30"/>
          <w:lang w:val="de-DE"/>
        </w:rPr>
        <w:t>Abgeordneten des örtlichen Gemeinderats der Abgeordneten</w:t>
      </w:r>
      <w:r w:rsidR="00F21CE3" w:rsidRPr="009E54FD">
        <w:rPr>
          <w:rFonts w:ascii="Times New Roman" w:hAnsi="Times New Roman" w:cs="Times New Roman"/>
          <w:sz w:val="30"/>
          <w:szCs w:val="30"/>
          <w:lang w:val="de-DE"/>
        </w:rPr>
        <w:t xml:space="preserve">, Organisation oder Durchführung von Versammlungen, </w:t>
      </w:r>
      <w:r w:rsidR="00D60901" w:rsidRPr="009E54FD">
        <w:rPr>
          <w:rFonts w:ascii="Times New Roman" w:hAnsi="Times New Roman" w:cs="Times New Roman"/>
          <w:sz w:val="30"/>
          <w:szCs w:val="30"/>
          <w:lang w:val="de-DE"/>
        </w:rPr>
        <w:t>Meetings</w:t>
      </w:r>
      <w:r w:rsidR="00F21CE3" w:rsidRPr="009E54FD">
        <w:rPr>
          <w:rFonts w:ascii="Times New Roman" w:hAnsi="Times New Roman" w:cs="Times New Roman"/>
          <w:sz w:val="30"/>
          <w:szCs w:val="30"/>
          <w:lang w:val="de-DE"/>
        </w:rPr>
        <w:t>, Märsche</w:t>
      </w:r>
      <w:r w:rsidR="00F62E8A">
        <w:rPr>
          <w:rFonts w:ascii="Times New Roman" w:hAnsi="Times New Roman" w:cs="Times New Roman"/>
          <w:sz w:val="30"/>
          <w:szCs w:val="30"/>
          <w:lang w:val="de-DE"/>
        </w:rPr>
        <w:t>n</w:t>
      </w:r>
      <w:r w:rsidR="00F21CE3" w:rsidRPr="009E54FD">
        <w:rPr>
          <w:rFonts w:ascii="Times New Roman" w:hAnsi="Times New Roman" w:cs="Times New Roman"/>
          <w:sz w:val="30"/>
          <w:szCs w:val="30"/>
          <w:lang w:val="de-DE"/>
        </w:rPr>
        <w:t xml:space="preserve">, Demonstrationen, Streikposten, Streiks, Herstellung oder </w:t>
      </w:r>
      <w:r w:rsidR="00D60901" w:rsidRPr="009E54FD">
        <w:rPr>
          <w:rFonts w:ascii="Times New Roman" w:hAnsi="Times New Roman" w:cs="Times New Roman"/>
          <w:sz w:val="30"/>
          <w:szCs w:val="30"/>
          <w:lang w:val="de-DE"/>
        </w:rPr>
        <w:t>Verbreitung</w:t>
      </w:r>
      <w:r w:rsidR="00B24D42" w:rsidRPr="009E54FD">
        <w:rPr>
          <w:rFonts w:ascii="Times New Roman" w:hAnsi="Times New Roman" w:cs="Times New Roman"/>
          <w:sz w:val="30"/>
          <w:szCs w:val="30"/>
          <w:lang w:val="de-DE"/>
        </w:rPr>
        <w:t>der Agitationsmaterialien</w:t>
      </w:r>
      <w:r w:rsidR="00F21CE3" w:rsidRPr="009E54FD">
        <w:rPr>
          <w:rFonts w:ascii="Times New Roman" w:hAnsi="Times New Roman" w:cs="Times New Roman"/>
          <w:sz w:val="30"/>
          <w:szCs w:val="30"/>
          <w:lang w:val="de-DE"/>
        </w:rPr>
        <w:t xml:space="preserve">; </w:t>
      </w:r>
      <w:r w:rsidR="00B24D42" w:rsidRPr="009E54FD">
        <w:rPr>
          <w:rFonts w:ascii="Times New Roman" w:hAnsi="Times New Roman" w:cs="Times New Roman"/>
          <w:sz w:val="30"/>
          <w:szCs w:val="30"/>
          <w:lang w:val="de-DE"/>
        </w:rPr>
        <w:t xml:space="preserve">Durchführung von </w:t>
      </w:r>
      <w:r w:rsidR="00F21CE3" w:rsidRPr="009E54FD">
        <w:rPr>
          <w:rFonts w:ascii="Times New Roman" w:hAnsi="Times New Roman" w:cs="Times New Roman"/>
          <w:sz w:val="30"/>
          <w:szCs w:val="30"/>
          <w:lang w:val="de-DE"/>
        </w:rPr>
        <w:t>Seminare</w:t>
      </w:r>
      <w:r w:rsidR="00B24D42" w:rsidRPr="009E54FD">
        <w:rPr>
          <w:rFonts w:ascii="Times New Roman" w:hAnsi="Times New Roman" w:cs="Times New Roman"/>
          <w:sz w:val="30"/>
          <w:szCs w:val="30"/>
          <w:lang w:val="de-DE"/>
        </w:rPr>
        <w:t>n</w:t>
      </w:r>
      <w:r w:rsidR="00F21CE3" w:rsidRPr="009E54FD">
        <w:rPr>
          <w:rFonts w:ascii="Times New Roman" w:hAnsi="Times New Roman" w:cs="Times New Roman"/>
          <w:sz w:val="30"/>
          <w:szCs w:val="30"/>
          <w:lang w:val="de-DE"/>
        </w:rPr>
        <w:t xml:space="preserve"> oder andere</w:t>
      </w:r>
      <w:r w:rsidR="00B24D42" w:rsidRPr="009E54FD">
        <w:rPr>
          <w:rFonts w:ascii="Times New Roman" w:hAnsi="Times New Roman" w:cs="Times New Roman"/>
          <w:sz w:val="30"/>
          <w:szCs w:val="30"/>
          <w:lang w:val="de-DE"/>
        </w:rPr>
        <w:t>n</w:t>
      </w:r>
      <w:r w:rsidR="00F21CE3" w:rsidRPr="009E54FD">
        <w:rPr>
          <w:rFonts w:ascii="Times New Roman" w:hAnsi="Times New Roman" w:cs="Times New Roman"/>
          <w:sz w:val="30"/>
          <w:szCs w:val="30"/>
          <w:lang w:val="de-DE"/>
        </w:rPr>
        <w:t xml:space="preserve"> Formen der politischen und </w:t>
      </w:r>
      <w:r w:rsidR="00B24D42" w:rsidRPr="009E54FD">
        <w:rPr>
          <w:rFonts w:ascii="Times New Roman" w:hAnsi="Times New Roman" w:cs="Times New Roman"/>
          <w:sz w:val="30"/>
          <w:szCs w:val="30"/>
          <w:lang w:val="de-DE"/>
        </w:rPr>
        <w:t>agitatorischen Massena</w:t>
      </w:r>
      <w:r w:rsidR="00F21CE3" w:rsidRPr="009E54FD">
        <w:rPr>
          <w:rFonts w:ascii="Times New Roman" w:hAnsi="Times New Roman" w:cs="Times New Roman"/>
          <w:sz w:val="30"/>
          <w:szCs w:val="30"/>
          <w:lang w:val="de-DE"/>
        </w:rPr>
        <w:t>rbeit</w:t>
      </w:r>
      <w:r w:rsidR="00B24D42" w:rsidRPr="009E54FD">
        <w:rPr>
          <w:rFonts w:ascii="Times New Roman" w:hAnsi="Times New Roman" w:cs="Times New Roman"/>
          <w:sz w:val="30"/>
          <w:szCs w:val="30"/>
          <w:lang w:val="de-DE"/>
        </w:rPr>
        <w:t>enunter</w:t>
      </w:r>
      <w:r w:rsidR="00F21CE3" w:rsidRPr="009E54FD">
        <w:rPr>
          <w:rFonts w:ascii="Times New Roman" w:hAnsi="Times New Roman" w:cs="Times New Roman"/>
          <w:sz w:val="30"/>
          <w:szCs w:val="30"/>
          <w:lang w:val="de-DE"/>
        </w:rPr>
        <w:t xml:space="preserve"> der Bevölkerung.</w:t>
      </w:r>
      <w:r w:rsidR="0070308A" w:rsidRPr="009E54FD">
        <w:rPr>
          <w:rFonts w:ascii="Times New Roman" w:hAnsi="Times New Roman" w:cs="Times New Roman"/>
          <w:sz w:val="30"/>
          <w:szCs w:val="30"/>
          <w:lang w:val="de-DE"/>
        </w:rPr>
        <w:t>Die Verletzung der angegebenen Norm ruft die administrat</w:t>
      </w:r>
      <w:r w:rsidR="00F62E8A">
        <w:rPr>
          <w:rFonts w:ascii="Times New Roman" w:hAnsi="Times New Roman" w:cs="Times New Roman"/>
          <w:sz w:val="30"/>
          <w:szCs w:val="30"/>
          <w:lang w:val="de-DE"/>
        </w:rPr>
        <w:t>ive oder strafrechtliche Verantwortung</w:t>
      </w:r>
      <w:r w:rsidR="0070308A" w:rsidRPr="009E54FD">
        <w:rPr>
          <w:rFonts w:ascii="Times New Roman" w:hAnsi="Times New Roman" w:cs="Times New Roman"/>
          <w:sz w:val="30"/>
          <w:szCs w:val="30"/>
          <w:lang w:val="de-DE"/>
        </w:rPr>
        <w:t xml:space="preserve"> hervor (Artikel 23.24 des Gesetzbuches der Republik Belarus über Ordnungswidrigkeiten, Artikel 369² des Strafgesetzbuches der Republik Belarus).</w:t>
      </w:r>
    </w:p>
    <w:p w:rsidR="00E821F9" w:rsidRPr="00D652B1" w:rsidRDefault="00E821F9" w:rsidP="00E821F9">
      <w:pPr>
        <w:spacing w:after="0"/>
        <w:ind w:firstLine="709"/>
        <w:jc w:val="both"/>
        <w:rPr>
          <w:sz w:val="30"/>
          <w:szCs w:val="30"/>
          <w:lang w:val="de-DE"/>
        </w:rPr>
      </w:pPr>
    </w:p>
    <w:p w:rsidR="00E000A0" w:rsidRPr="00F62E8A" w:rsidRDefault="00E000A0" w:rsidP="00E000A0">
      <w:pPr>
        <w:autoSpaceDE w:val="0"/>
        <w:spacing w:after="0"/>
        <w:ind w:firstLine="709"/>
        <w:contextualSpacing/>
        <w:jc w:val="both"/>
        <w:rPr>
          <w:sz w:val="30"/>
          <w:szCs w:val="30"/>
          <w:lang w:val="de-DE"/>
        </w:rPr>
      </w:pPr>
      <w:r w:rsidRPr="00F62E8A">
        <w:rPr>
          <w:sz w:val="30"/>
          <w:szCs w:val="30"/>
          <w:lang w:val="de-DE"/>
        </w:rPr>
        <w:t>Zugleich wird den minderbemittelten Bürgern, den Behinderten, den Rentnern, den Kindern, den kinderreichen, unvollständigen, Vormundschafts- und Adoptivfamilien oder den Bürgern, die in einer schwierigen Lebenssituation sind, die Möglichkeit gegeben,  die Befreiung der erhaltenen Hilfe im Be</w:t>
      </w:r>
      <w:r w:rsidR="001D53C5">
        <w:rPr>
          <w:sz w:val="30"/>
          <w:szCs w:val="30"/>
          <w:lang w:val="de-DE"/>
        </w:rPr>
        <w:t>itrag von mehr als 200 Bezugszahlen</w:t>
      </w:r>
      <w:r w:rsidRPr="00F62E8A">
        <w:rPr>
          <w:sz w:val="30"/>
          <w:szCs w:val="30"/>
          <w:lang w:val="de-DE"/>
        </w:rPr>
        <w:t xml:space="preserve"> von der Einkommenssteuer von den natürlichen Personen </w:t>
      </w:r>
      <w:r w:rsidR="00CE00A3">
        <w:rPr>
          <w:sz w:val="30"/>
          <w:szCs w:val="30"/>
          <w:lang w:val="de-DE"/>
        </w:rPr>
        <w:t>zu beantragen</w:t>
      </w:r>
      <w:r w:rsidRPr="00F62E8A">
        <w:rPr>
          <w:sz w:val="30"/>
          <w:szCs w:val="30"/>
          <w:lang w:val="de-DE"/>
        </w:rPr>
        <w:t>. Die Ein</w:t>
      </w:r>
      <w:r w:rsidR="00CF2CC5">
        <w:rPr>
          <w:sz w:val="30"/>
          <w:szCs w:val="30"/>
          <w:lang w:val="de-DE"/>
        </w:rPr>
        <w:t>nahmen in Form von Schenkungen</w:t>
      </w:r>
      <w:r w:rsidRPr="00F62E8A">
        <w:rPr>
          <w:sz w:val="30"/>
          <w:szCs w:val="30"/>
          <w:lang w:val="de-DE"/>
        </w:rPr>
        <w:t xml:space="preserve"> von den natürlichen Personen </w:t>
      </w:r>
      <w:r w:rsidR="00CF2CC5">
        <w:rPr>
          <w:sz w:val="30"/>
          <w:szCs w:val="30"/>
          <w:lang w:val="de-DE"/>
        </w:rPr>
        <w:t>in der Summe weniger als 200 Bezugszahlen</w:t>
      </w:r>
      <w:r w:rsidRPr="00F62E8A">
        <w:rPr>
          <w:sz w:val="30"/>
          <w:szCs w:val="30"/>
          <w:lang w:val="de-DE"/>
        </w:rPr>
        <w:t>werden von der Einkommenssteuer laut des Steuerkode</w:t>
      </w:r>
      <w:r w:rsidR="001D53C5">
        <w:rPr>
          <w:sz w:val="30"/>
          <w:szCs w:val="30"/>
          <w:lang w:val="de-DE"/>
        </w:rPr>
        <w:t>xes der Republik Belarus (</w:t>
      </w:r>
      <w:r w:rsidRPr="00F62E8A">
        <w:rPr>
          <w:sz w:val="30"/>
          <w:szCs w:val="30"/>
          <w:lang w:val="de-DE"/>
        </w:rPr>
        <w:t xml:space="preserve">Teil </w:t>
      </w:r>
      <w:r w:rsidR="001D53C5">
        <w:rPr>
          <w:sz w:val="30"/>
          <w:szCs w:val="30"/>
          <w:lang w:val="de-DE"/>
        </w:rPr>
        <w:t xml:space="preserve">2 des Punktes 19, </w:t>
      </w:r>
      <w:r w:rsidRPr="00F62E8A">
        <w:rPr>
          <w:sz w:val="30"/>
          <w:szCs w:val="30"/>
          <w:lang w:val="de-DE"/>
        </w:rPr>
        <w:t>Punkt 34 der Verordnung) befreit.</w:t>
      </w:r>
    </w:p>
    <w:p w:rsidR="00E000A0" w:rsidRPr="00F62E8A" w:rsidRDefault="00E000A0" w:rsidP="00E000A0">
      <w:pPr>
        <w:autoSpaceDE w:val="0"/>
        <w:spacing w:after="0"/>
        <w:ind w:firstLine="709"/>
        <w:contextualSpacing/>
        <w:jc w:val="both"/>
        <w:rPr>
          <w:sz w:val="30"/>
          <w:szCs w:val="30"/>
          <w:lang w:val="de-DE"/>
        </w:rPr>
      </w:pPr>
      <w:r w:rsidRPr="00F62E8A">
        <w:rPr>
          <w:sz w:val="30"/>
          <w:szCs w:val="30"/>
          <w:lang w:val="de-DE"/>
        </w:rPr>
        <w:t>Für die Befreiung der Hilfe von der Einkommenssteuer stellt die natürliche Per</w:t>
      </w:r>
      <w:r w:rsidR="00C37DA1">
        <w:rPr>
          <w:sz w:val="30"/>
          <w:szCs w:val="30"/>
          <w:lang w:val="de-DE"/>
        </w:rPr>
        <w:t>son - der Empfänger - einen Antrag a</w:t>
      </w:r>
      <w:r w:rsidRPr="00F62E8A">
        <w:rPr>
          <w:sz w:val="30"/>
          <w:szCs w:val="30"/>
          <w:lang w:val="de-DE"/>
        </w:rPr>
        <w:t>ns Departement nach der Form, die in der Anlage 7 zur Verordnung des Präsidialamtes der Republik Bel</w:t>
      </w:r>
      <w:r w:rsidR="00A332D2">
        <w:rPr>
          <w:sz w:val="30"/>
          <w:szCs w:val="30"/>
          <w:lang w:val="de-DE"/>
        </w:rPr>
        <w:t>arus vom 8. Februar 2016 № 2 "Über die Bestimmung der</w:t>
      </w:r>
      <w:r w:rsidRPr="00F62E8A">
        <w:rPr>
          <w:sz w:val="30"/>
          <w:szCs w:val="30"/>
          <w:lang w:val="de-DE"/>
        </w:rPr>
        <w:t xml:space="preserve"> Dokumente</w:t>
      </w:r>
      <w:r w:rsidR="00A332D2">
        <w:rPr>
          <w:sz w:val="30"/>
          <w:szCs w:val="30"/>
          <w:lang w:val="de-DE"/>
        </w:rPr>
        <w:t>nformen</w:t>
      </w:r>
      <w:r w:rsidRPr="00F62E8A">
        <w:rPr>
          <w:sz w:val="30"/>
          <w:szCs w:val="30"/>
          <w:lang w:val="de-DE"/>
        </w:rPr>
        <w:t>" festge</w:t>
      </w:r>
      <w:r w:rsidR="00C37DA1">
        <w:rPr>
          <w:sz w:val="30"/>
          <w:szCs w:val="30"/>
          <w:lang w:val="de-DE"/>
        </w:rPr>
        <w:t>leg</w:t>
      </w:r>
      <w:r w:rsidRPr="00F62E8A">
        <w:rPr>
          <w:sz w:val="30"/>
          <w:szCs w:val="30"/>
          <w:lang w:val="de-DE"/>
        </w:rPr>
        <w:t>t ist mit der Anlage:</w:t>
      </w:r>
    </w:p>
    <w:p w:rsidR="00E000A0" w:rsidRPr="00F62E8A" w:rsidRDefault="00C37DA1" w:rsidP="00E000A0">
      <w:pPr>
        <w:autoSpaceDE w:val="0"/>
        <w:spacing w:after="0"/>
        <w:ind w:firstLine="709"/>
        <w:contextualSpacing/>
        <w:jc w:val="both"/>
        <w:rPr>
          <w:sz w:val="30"/>
          <w:szCs w:val="30"/>
          <w:lang w:val="de-DE"/>
        </w:rPr>
      </w:pPr>
      <w:r>
        <w:rPr>
          <w:sz w:val="30"/>
          <w:szCs w:val="30"/>
          <w:lang w:val="de-DE"/>
        </w:rPr>
        <w:t>eines</w:t>
      </w:r>
      <w:r w:rsidR="00E000A0" w:rsidRPr="00F62E8A">
        <w:rPr>
          <w:sz w:val="30"/>
          <w:szCs w:val="30"/>
          <w:lang w:val="de-DE"/>
        </w:rPr>
        <w:t xml:space="preserve"> Plans der zweckmäßigen Verwendung (Verteilung) der ausländischen unentgeltlichen Hilfe (zwei Exemplare);</w:t>
      </w:r>
    </w:p>
    <w:p w:rsidR="00E000A0" w:rsidRPr="00F62E8A" w:rsidRDefault="00C37DA1" w:rsidP="00E000A0">
      <w:pPr>
        <w:autoSpaceDE w:val="0"/>
        <w:spacing w:after="0"/>
        <w:ind w:firstLine="709"/>
        <w:contextualSpacing/>
        <w:jc w:val="both"/>
        <w:rPr>
          <w:sz w:val="30"/>
          <w:szCs w:val="30"/>
          <w:lang w:val="de-DE"/>
        </w:rPr>
      </w:pPr>
      <w:r>
        <w:rPr>
          <w:sz w:val="30"/>
          <w:szCs w:val="30"/>
          <w:lang w:val="de-DE"/>
        </w:rPr>
        <w:lastRenderedPageBreak/>
        <w:t>einer</w:t>
      </w:r>
      <w:r w:rsidR="00E000A0" w:rsidRPr="00F62E8A">
        <w:rPr>
          <w:sz w:val="30"/>
          <w:szCs w:val="30"/>
          <w:lang w:val="de-DE"/>
        </w:rPr>
        <w:t xml:space="preserve"> Kopie des Vertrags, des Schenkungsbriefes oder eines anderen Dokumentes, die die Information über die Bedingungen und Zwecke der Verwendung der Hilfe enthalten;</w:t>
      </w:r>
    </w:p>
    <w:p w:rsidR="00E000A0" w:rsidRPr="00F62E8A" w:rsidRDefault="00C37DA1" w:rsidP="00E000A0">
      <w:pPr>
        <w:autoSpaceDE w:val="0"/>
        <w:spacing w:after="0"/>
        <w:ind w:firstLine="709"/>
        <w:contextualSpacing/>
        <w:jc w:val="both"/>
        <w:rPr>
          <w:sz w:val="30"/>
          <w:szCs w:val="30"/>
          <w:lang w:val="de-DE"/>
        </w:rPr>
      </w:pPr>
      <w:r>
        <w:rPr>
          <w:sz w:val="30"/>
          <w:szCs w:val="30"/>
          <w:lang w:val="de-DE"/>
        </w:rPr>
        <w:t>eines</w:t>
      </w:r>
      <w:r w:rsidR="00E000A0" w:rsidRPr="00F62E8A">
        <w:rPr>
          <w:sz w:val="30"/>
          <w:szCs w:val="30"/>
          <w:lang w:val="de-DE"/>
        </w:rPr>
        <w:t xml:space="preserve"> Dokumentes, das die Hinterlegung (die Eintragung, den Ei</w:t>
      </w:r>
      <w:r>
        <w:rPr>
          <w:sz w:val="30"/>
          <w:szCs w:val="30"/>
          <w:lang w:val="de-DE"/>
        </w:rPr>
        <w:t>ngang) der Hilfe in Form von Geldmitteln</w:t>
      </w:r>
      <w:r w:rsidRPr="00F62E8A">
        <w:rPr>
          <w:sz w:val="30"/>
          <w:szCs w:val="30"/>
          <w:lang w:val="de-DE"/>
        </w:rPr>
        <w:t xml:space="preserve">, einschließlich in </w:t>
      </w:r>
      <w:r>
        <w:rPr>
          <w:sz w:val="30"/>
          <w:szCs w:val="30"/>
          <w:lang w:val="de-DE"/>
        </w:rPr>
        <w:t>Fremdw</w:t>
      </w:r>
      <w:r w:rsidRPr="00F62E8A">
        <w:rPr>
          <w:sz w:val="30"/>
          <w:szCs w:val="30"/>
          <w:lang w:val="de-DE"/>
        </w:rPr>
        <w:t xml:space="preserve">ährung </w:t>
      </w:r>
      <w:r w:rsidR="00E000A0" w:rsidRPr="00F62E8A">
        <w:rPr>
          <w:sz w:val="30"/>
          <w:szCs w:val="30"/>
          <w:lang w:val="de-DE"/>
        </w:rPr>
        <w:t>bestätigt, auf das Spendenkonto in der Bank der Republik Belarus, und seiner Kopien;</w:t>
      </w:r>
    </w:p>
    <w:p w:rsidR="00E000A0" w:rsidRPr="00F62E8A" w:rsidRDefault="00C37DA1" w:rsidP="00E000A0">
      <w:pPr>
        <w:autoSpaceDE w:val="0"/>
        <w:spacing w:after="0"/>
        <w:ind w:firstLine="709"/>
        <w:contextualSpacing/>
        <w:jc w:val="both"/>
        <w:rPr>
          <w:sz w:val="30"/>
          <w:szCs w:val="30"/>
          <w:lang w:val="de-DE"/>
        </w:rPr>
      </w:pPr>
      <w:r>
        <w:rPr>
          <w:sz w:val="30"/>
          <w:szCs w:val="30"/>
          <w:lang w:val="de-DE"/>
        </w:rPr>
        <w:t>einer</w:t>
      </w:r>
      <w:r w:rsidR="00E000A0" w:rsidRPr="00F62E8A">
        <w:rPr>
          <w:sz w:val="30"/>
          <w:szCs w:val="30"/>
          <w:lang w:val="de-DE"/>
        </w:rPr>
        <w:t xml:space="preserve"> Kopie des </w:t>
      </w:r>
      <w:r w:rsidR="0081242D" w:rsidRPr="0081242D">
        <w:rPr>
          <w:sz w:val="30"/>
          <w:szCs w:val="30"/>
          <w:lang w:val="de-DE"/>
        </w:rPr>
        <w:t>Identitätsausweis</w:t>
      </w:r>
      <w:r w:rsidR="0081242D">
        <w:rPr>
          <w:sz w:val="30"/>
          <w:szCs w:val="30"/>
          <w:lang w:val="de-DE"/>
        </w:rPr>
        <w:t>es</w:t>
      </w:r>
      <w:r w:rsidR="00E000A0" w:rsidRPr="00F62E8A">
        <w:rPr>
          <w:sz w:val="30"/>
          <w:szCs w:val="30"/>
          <w:lang w:val="de-DE"/>
        </w:rPr>
        <w:t>;</w:t>
      </w:r>
    </w:p>
    <w:p w:rsidR="00E000A0" w:rsidRPr="00F62E8A" w:rsidRDefault="00C37DA1" w:rsidP="00E000A0">
      <w:pPr>
        <w:autoSpaceDE w:val="0"/>
        <w:spacing w:after="0"/>
        <w:ind w:firstLine="709"/>
        <w:contextualSpacing/>
        <w:jc w:val="both"/>
        <w:rPr>
          <w:sz w:val="30"/>
          <w:szCs w:val="30"/>
          <w:lang w:val="de-DE"/>
        </w:rPr>
      </w:pPr>
      <w:r>
        <w:rPr>
          <w:sz w:val="30"/>
          <w:szCs w:val="30"/>
          <w:lang w:val="de-DE"/>
        </w:rPr>
        <w:t>einer</w:t>
      </w:r>
      <w:r w:rsidR="00E000A0" w:rsidRPr="00F62E8A">
        <w:rPr>
          <w:sz w:val="30"/>
          <w:szCs w:val="30"/>
          <w:lang w:val="de-DE"/>
        </w:rPr>
        <w:t xml:space="preserve"> Kopie des Dokuments, das den Status der natürlichen Person bestätigt (des Behindertenausweises, des Ausweises der kinderreichen Familie, des Rentenscheins, der Einkommensbescheinigung und anderer).</w:t>
      </w:r>
    </w:p>
    <w:p w:rsidR="00E000A0" w:rsidRPr="00F62E8A" w:rsidRDefault="00E000A0" w:rsidP="00E000A0">
      <w:pPr>
        <w:autoSpaceDE w:val="0"/>
        <w:spacing w:after="0"/>
        <w:ind w:firstLine="709"/>
        <w:contextualSpacing/>
        <w:jc w:val="both"/>
        <w:rPr>
          <w:sz w:val="30"/>
          <w:szCs w:val="30"/>
          <w:lang w:val="de-DE"/>
        </w:rPr>
      </w:pPr>
    </w:p>
    <w:p w:rsidR="00E000A0" w:rsidRPr="00F62E8A" w:rsidRDefault="00E000A0" w:rsidP="00E000A0">
      <w:pPr>
        <w:autoSpaceDE w:val="0"/>
        <w:spacing w:after="0"/>
        <w:ind w:firstLine="709"/>
        <w:contextualSpacing/>
        <w:jc w:val="both"/>
        <w:rPr>
          <w:sz w:val="30"/>
          <w:szCs w:val="30"/>
          <w:lang w:val="de-DE"/>
        </w:rPr>
      </w:pPr>
      <w:r w:rsidRPr="00F62E8A">
        <w:rPr>
          <w:sz w:val="30"/>
          <w:szCs w:val="30"/>
          <w:lang w:val="de-DE"/>
        </w:rPr>
        <w:t xml:space="preserve">Von der Verordnung ist </w:t>
      </w:r>
      <w:r w:rsidRPr="00F62E8A">
        <w:rPr>
          <w:b/>
          <w:sz w:val="30"/>
          <w:szCs w:val="30"/>
          <w:lang w:val="de-DE"/>
        </w:rPr>
        <w:t>die Liste der Dokumente</w:t>
      </w:r>
      <w:r w:rsidR="00DD1596" w:rsidRPr="00DD1596">
        <w:rPr>
          <w:sz w:val="30"/>
          <w:szCs w:val="30"/>
          <w:lang w:val="de-DE"/>
        </w:rPr>
        <w:t>präzisiert</w:t>
      </w:r>
      <w:r w:rsidRPr="00F62E8A">
        <w:rPr>
          <w:b/>
          <w:sz w:val="30"/>
          <w:szCs w:val="30"/>
          <w:lang w:val="de-DE"/>
        </w:rPr>
        <w:t xml:space="preserve">, die vom Empfänger der Hilfe für ihre Registrierung </w:t>
      </w:r>
      <w:r w:rsidR="00DD1596">
        <w:rPr>
          <w:b/>
          <w:sz w:val="30"/>
          <w:szCs w:val="30"/>
          <w:lang w:val="de-DE"/>
        </w:rPr>
        <w:t>bereitgestellt</w:t>
      </w:r>
      <w:r w:rsidRPr="00F62E8A">
        <w:rPr>
          <w:b/>
          <w:sz w:val="30"/>
          <w:szCs w:val="30"/>
          <w:lang w:val="de-DE"/>
        </w:rPr>
        <w:t xml:space="preserve"> werden, einschließlich im Rahmen der Realisation der humanitären Programme </w:t>
      </w:r>
      <w:r w:rsidR="009143FB">
        <w:rPr>
          <w:sz w:val="30"/>
          <w:szCs w:val="30"/>
          <w:lang w:val="de-DE"/>
        </w:rPr>
        <w:t>(</w:t>
      </w:r>
      <w:r w:rsidRPr="00F62E8A">
        <w:rPr>
          <w:sz w:val="30"/>
          <w:szCs w:val="30"/>
          <w:lang w:val="de-DE"/>
        </w:rPr>
        <w:t xml:space="preserve">Punkte 22 und 23 der Verordnung). </w:t>
      </w:r>
    </w:p>
    <w:p w:rsidR="00E000A0" w:rsidRPr="00F62E8A" w:rsidRDefault="00B1547F" w:rsidP="00E000A0">
      <w:pPr>
        <w:autoSpaceDE w:val="0"/>
        <w:spacing w:after="0"/>
        <w:ind w:firstLine="709"/>
        <w:contextualSpacing/>
        <w:jc w:val="both"/>
        <w:rPr>
          <w:sz w:val="30"/>
          <w:szCs w:val="30"/>
          <w:lang w:val="de-DE"/>
        </w:rPr>
      </w:pPr>
      <w:r>
        <w:rPr>
          <w:sz w:val="30"/>
          <w:szCs w:val="30"/>
          <w:lang w:val="de-DE"/>
        </w:rPr>
        <w:t>Wenn</w:t>
      </w:r>
      <w:r w:rsidR="00E000A0" w:rsidRPr="00F62E8A">
        <w:rPr>
          <w:sz w:val="30"/>
          <w:szCs w:val="30"/>
          <w:lang w:val="de-DE"/>
        </w:rPr>
        <w:t xml:space="preserve"> d</w:t>
      </w:r>
      <w:r>
        <w:rPr>
          <w:sz w:val="30"/>
          <w:szCs w:val="30"/>
          <w:lang w:val="de-DE"/>
        </w:rPr>
        <w:t>as</w:t>
      </w:r>
      <w:r w:rsidR="00E000A0" w:rsidRPr="00F62E8A">
        <w:rPr>
          <w:sz w:val="30"/>
          <w:szCs w:val="30"/>
          <w:lang w:val="de-DE"/>
        </w:rPr>
        <w:t xml:space="preserve"> Dokument über die Hilfeleis</w:t>
      </w:r>
      <w:r w:rsidR="009143FB">
        <w:rPr>
          <w:sz w:val="30"/>
          <w:szCs w:val="30"/>
          <w:lang w:val="de-DE"/>
        </w:rPr>
        <w:t>tung in Form von Waren (</w:t>
      </w:r>
      <w:r>
        <w:rPr>
          <w:sz w:val="30"/>
          <w:szCs w:val="30"/>
          <w:lang w:val="de-DE"/>
        </w:rPr>
        <w:t>Sachvermögen</w:t>
      </w:r>
      <w:r w:rsidR="00E000A0" w:rsidRPr="00F62E8A">
        <w:rPr>
          <w:sz w:val="30"/>
          <w:szCs w:val="30"/>
          <w:lang w:val="de-DE"/>
        </w:rPr>
        <w:t xml:space="preserve">) in einer Fremdsprache </w:t>
      </w:r>
      <w:r>
        <w:rPr>
          <w:sz w:val="30"/>
          <w:szCs w:val="30"/>
          <w:lang w:val="de-DE"/>
        </w:rPr>
        <w:t xml:space="preserve">ausgestellt ist, muss dem </w:t>
      </w:r>
      <w:r w:rsidR="00E000A0" w:rsidRPr="00F62E8A">
        <w:rPr>
          <w:sz w:val="30"/>
          <w:szCs w:val="30"/>
          <w:lang w:val="de-DE"/>
        </w:rPr>
        <w:t xml:space="preserve">Antrag auf die Registrierung der Hilfe </w:t>
      </w:r>
      <w:r>
        <w:rPr>
          <w:sz w:val="30"/>
          <w:szCs w:val="30"/>
          <w:lang w:val="de-DE"/>
        </w:rPr>
        <w:t xml:space="preserve">eine Übersetzung </w:t>
      </w:r>
      <w:r w:rsidR="00E000A0" w:rsidRPr="00F62E8A">
        <w:rPr>
          <w:sz w:val="30"/>
          <w:szCs w:val="30"/>
          <w:lang w:val="de-DE"/>
        </w:rPr>
        <w:t>dieses</w:t>
      </w:r>
      <w:r>
        <w:rPr>
          <w:sz w:val="30"/>
          <w:szCs w:val="30"/>
          <w:lang w:val="de-DE"/>
        </w:rPr>
        <w:t xml:space="preserve"> Dokuments in</w:t>
      </w:r>
      <w:r w:rsidR="00E000A0" w:rsidRPr="00F62E8A">
        <w:rPr>
          <w:sz w:val="30"/>
          <w:szCs w:val="30"/>
          <w:lang w:val="de-DE"/>
        </w:rPr>
        <w:t xml:space="preserve"> eine der Staatssprachen der Republik Belarus </w:t>
      </w:r>
      <w:r>
        <w:rPr>
          <w:sz w:val="30"/>
          <w:szCs w:val="30"/>
          <w:lang w:val="de-DE"/>
        </w:rPr>
        <w:t>beigelegt werden</w:t>
      </w:r>
      <w:r w:rsidR="00E000A0" w:rsidRPr="00F62E8A">
        <w:rPr>
          <w:sz w:val="30"/>
          <w:szCs w:val="30"/>
          <w:lang w:val="de-DE"/>
        </w:rPr>
        <w:t xml:space="preserve">. </w:t>
      </w:r>
    </w:p>
    <w:p w:rsidR="00E000A0" w:rsidRPr="00F62E8A" w:rsidRDefault="00786BCF" w:rsidP="00E000A0">
      <w:pPr>
        <w:autoSpaceDE w:val="0"/>
        <w:spacing w:after="0"/>
        <w:ind w:firstLine="709"/>
        <w:contextualSpacing/>
        <w:jc w:val="both"/>
        <w:rPr>
          <w:sz w:val="30"/>
          <w:szCs w:val="30"/>
          <w:lang w:val="de-DE"/>
        </w:rPr>
      </w:pPr>
      <w:r>
        <w:rPr>
          <w:sz w:val="30"/>
          <w:szCs w:val="30"/>
          <w:lang w:val="de-DE"/>
        </w:rPr>
        <w:t>Wenn die</w:t>
      </w:r>
      <w:r w:rsidR="00E000A0" w:rsidRPr="00F62E8A">
        <w:rPr>
          <w:sz w:val="30"/>
          <w:szCs w:val="30"/>
          <w:lang w:val="de-DE"/>
        </w:rPr>
        <w:t xml:space="preserve"> Daten, die in den Transportdokumenten über die Einfuhr oder über die Er</w:t>
      </w:r>
      <w:r w:rsidR="009143FB">
        <w:rPr>
          <w:sz w:val="30"/>
          <w:szCs w:val="30"/>
          <w:lang w:val="de-DE"/>
        </w:rPr>
        <w:t>werbung der Waren (</w:t>
      </w:r>
      <w:r w:rsidR="00506AA9">
        <w:rPr>
          <w:sz w:val="30"/>
          <w:szCs w:val="30"/>
          <w:lang w:val="de-DE"/>
        </w:rPr>
        <w:t>Sachvermögen</w:t>
      </w:r>
      <w:r w:rsidR="00E000A0" w:rsidRPr="00F62E8A">
        <w:rPr>
          <w:sz w:val="30"/>
          <w:szCs w:val="30"/>
          <w:lang w:val="de-DE"/>
        </w:rPr>
        <w:t>) angegeben sind, mit ihrem tatsächlichen Vorhandensein</w:t>
      </w:r>
      <w:r>
        <w:rPr>
          <w:sz w:val="30"/>
          <w:szCs w:val="30"/>
          <w:lang w:val="de-DE"/>
        </w:rPr>
        <w:t xml:space="preserve"> nicht übereinstimmen, muss dem</w:t>
      </w:r>
      <w:r w:rsidR="00E000A0" w:rsidRPr="00F62E8A">
        <w:rPr>
          <w:sz w:val="30"/>
          <w:szCs w:val="30"/>
          <w:lang w:val="de-DE"/>
        </w:rPr>
        <w:t xml:space="preserve"> Antrag auf die Registrierung der Hilfe </w:t>
      </w:r>
      <w:r>
        <w:rPr>
          <w:sz w:val="30"/>
          <w:szCs w:val="30"/>
          <w:lang w:val="de-DE"/>
        </w:rPr>
        <w:t>ein</w:t>
      </w:r>
      <w:r w:rsidR="00E000A0" w:rsidRPr="00F62E8A">
        <w:rPr>
          <w:sz w:val="30"/>
          <w:szCs w:val="30"/>
          <w:lang w:val="de-DE"/>
        </w:rPr>
        <w:t xml:space="preserve"> Brief des Absenders</w:t>
      </w:r>
      <w:r>
        <w:rPr>
          <w:sz w:val="30"/>
          <w:szCs w:val="30"/>
          <w:lang w:val="de-DE"/>
        </w:rPr>
        <w:t xml:space="preserve"> beigelegt werden</w:t>
      </w:r>
      <w:r w:rsidR="00E000A0" w:rsidRPr="00F62E8A">
        <w:rPr>
          <w:sz w:val="30"/>
          <w:szCs w:val="30"/>
          <w:lang w:val="de-DE"/>
        </w:rPr>
        <w:t>, der die Gründe solcher Nichtübereinstimmung klarstellt.</w:t>
      </w:r>
    </w:p>
    <w:p w:rsidR="00E000A0" w:rsidRPr="00F62E8A" w:rsidRDefault="00E000A0" w:rsidP="00E000A0">
      <w:pPr>
        <w:autoSpaceDE w:val="0"/>
        <w:spacing w:after="0"/>
        <w:ind w:firstLine="709"/>
        <w:contextualSpacing/>
        <w:jc w:val="both"/>
        <w:rPr>
          <w:sz w:val="30"/>
          <w:szCs w:val="30"/>
          <w:lang w:val="de-DE"/>
        </w:rPr>
      </w:pPr>
    </w:p>
    <w:p w:rsidR="00E000A0" w:rsidRPr="00F62E8A" w:rsidRDefault="00E000A0" w:rsidP="00E000A0">
      <w:pPr>
        <w:autoSpaceDE w:val="0"/>
        <w:ind w:firstLine="709"/>
        <w:jc w:val="both"/>
        <w:rPr>
          <w:sz w:val="30"/>
          <w:szCs w:val="30"/>
          <w:lang w:val="de-DE"/>
        </w:rPr>
      </w:pPr>
      <w:r w:rsidRPr="00F62E8A">
        <w:rPr>
          <w:sz w:val="30"/>
          <w:szCs w:val="30"/>
          <w:lang w:val="de-DE"/>
        </w:rPr>
        <w:t>B</w:t>
      </w:r>
      <w:r w:rsidR="009143FB">
        <w:rPr>
          <w:sz w:val="30"/>
          <w:szCs w:val="30"/>
          <w:lang w:val="de-DE"/>
        </w:rPr>
        <w:t xml:space="preserve">eim Erhalten </w:t>
      </w:r>
      <w:r w:rsidR="0043753C">
        <w:rPr>
          <w:sz w:val="30"/>
          <w:szCs w:val="30"/>
          <w:lang w:val="de-DE"/>
        </w:rPr>
        <w:t>der</w:t>
      </w:r>
      <w:r w:rsidR="009143FB">
        <w:rPr>
          <w:sz w:val="30"/>
          <w:szCs w:val="30"/>
          <w:lang w:val="de-DE"/>
        </w:rPr>
        <w:t xml:space="preserve"> Hilfe </w:t>
      </w:r>
      <w:r w:rsidR="0043753C">
        <w:rPr>
          <w:sz w:val="30"/>
          <w:szCs w:val="30"/>
          <w:lang w:val="de-DE"/>
        </w:rPr>
        <w:t>in Form von</w:t>
      </w:r>
      <w:r w:rsidR="009143FB">
        <w:rPr>
          <w:sz w:val="30"/>
          <w:szCs w:val="30"/>
          <w:lang w:val="de-DE"/>
        </w:rPr>
        <w:t xml:space="preserve"> Nahrung</w:t>
      </w:r>
      <w:r w:rsidRPr="00F62E8A">
        <w:rPr>
          <w:sz w:val="30"/>
          <w:szCs w:val="30"/>
          <w:lang w:val="de-DE"/>
        </w:rPr>
        <w:t>smittel</w:t>
      </w:r>
      <w:r w:rsidR="0043753C">
        <w:rPr>
          <w:sz w:val="30"/>
          <w:szCs w:val="30"/>
          <w:lang w:val="de-DE"/>
        </w:rPr>
        <w:t>n</w:t>
      </w:r>
      <w:r w:rsidRPr="00F62E8A">
        <w:rPr>
          <w:sz w:val="30"/>
          <w:szCs w:val="30"/>
          <w:lang w:val="de-DE"/>
        </w:rPr>
        <w:t>, Erzeugnisse</w:t>
      </w:r>
      <w:r w:rsidR="0043753C">
        <w:rPr>
          <w:sz w:val="30"/>
          <w:szCs w:val="30"/>
          <w:lang w:val="de-DE"/>
        </w:rPr>
        <w:t>n</w:t>
      </w:r>
      <w:r w:rsidRPr="00F62E8A">
        <w:rPr>
          <w:sz w:val="30"/>
          <w:szCs w:val="30"/>
          <w:lang w:val="de-DE"/>
        </w:rPr>
        <w:t xml:space="preserve"> der medizinischen Bestimmung, der medizinischen Technik </w:t>
      </w:r>
      <w:r w:rsidR="0043753C">
        <w:rPr>
          <w:sz w:val="30"/>
          <w:szCs w:val="30"/>
          <w:lang w:val="de-DE"/>
        </w:rPr>
        <w:t>mussde</w:t>
      </w:r>
      <w:r w:rsidRPr="00F62E8A">
        <w:rPr>
          <w:sz w:val="30"/>
          <w:szCs w:val="30"/>
          <w:lang w:val="de-DE"/>
        </w:rPr>
        <w:t xml:space="preserve">m Antrag auf die Registrierung der Hilfe </w:t>
      </w:r>
      <w:r w:rsidR="0043753C">
        <w:rPr>
          <w:sz w:val="30"/>
          <w:szCs w:val="30"/>
          <w:lang w:val="de-DE"/>
        </w:rPr>
        <w:t>ein</w:t>
      </w:r>
      <w:r w:rsidRPr="00F62E8A">
        <w:rPr>
          <w:sz w:val="30"/>
          <w:szCs w:val="30"/>
          <w:lang w:val="de-DE"/>
        </w:rPr>
        <w:t xml:space="preserve"> Dokument </w:t>
      </w:r>
      <w:r w:rsidR="0043753C">
        <w:rPr>
          <w:sz w:val="30"/>
          <w:szCs w:val="30"/>
          <w:lang w:val="de-DE"/>
        </w:rPr>
        <w:t>beigelegt werden</w:t>
      </w:r>
      <w:r w:rsidRPr="00F62E8A">
        <w:rPr>
          <w:sz w:val="30"/>
          <w:szCs w:val="30"/>
          <w:lang w:val="de-DE"/>
        </w:rPr>
        <w:t xml:space="preserve">, </w:t>
      </w:r>
      <w:r w:rsidR="0043753C">
        <w:rPr>
          <w:sz w:val="30"/>
          <w:szCs w:val="30"/>
          <w:lang w:val="de-DE"/>
        </w:rPr>
        <w:t>welches</w:t>
      </w:r>
      <w:r w:rsidRPr="00F62E8A">
        <w:rPr>
          <w:sz w:val="30"/>
          <w:szCs w:val="30"/>
          <w:lang w:val="de-DE"/>
        </w:rPr>
        <w:t xml:space="preserve"> Information</w:t>
      </w:r>
      <w:r w:rsidR="0043753C">
        <w:rPr>
          <w:sz w:val="30"/>
          <w:szCs w:val="30"/>
          <w:lang w:val="de-DE"/>
        </w:rPr>
        <w:t>en</w:t>
      </w:r>
      <w:r w:rsidR="00FB52C6">
        <w:rPr>
          <w:sz w:val="30"/>
          <w:szCs w:val="30"/>
          <w:lang w:val="de-DE"/>
        </w:rPr>
        <w:t xml:space="preserve"> über die Gebrauchsfristen (die </w:t>
      </w:r>
      <w:r w:rsidRPr="00F62E8A">
        <w:rPr>
          <w:sz w:val="30"/>
          <w:szCs w:val="30"/>
          <w:lang w:val="de-DE"/>
        </w:rPr>
        <w:t>Laufzeiten, die Haftungsze</w:t>
      </w:r>
      <w:r w:rsidR="00FB52C6">
        <w:rPr>
          <w:sz w:val="30"/>
          <w:szCs w:val="30"/>
          <w:lang w:val="de-DE"/>
        </w:rPr>
        <w:t>iten) solcher Waren (</w:t>
      </w:r>
      <w:r w:rsidR="0043753C">
        <w:rPr>
          <w:sz w:val="30"/>
          <w:szCs w:val="30"/>
          <w:lang w:val="de-DE"/>
        </w:rPr>
        <w:t>Sachvermögen</w:t>
      </w:r>
      <w:r w:rsidRPr="00F62E8A">
        <w:rPr>
          <w:sz w:val="30"/>
          <w:szCs w:val="30"/>
          <w:lang w:val="de-DE"/>
        </w:rPr>
        <w:t>) enthält.</w:t>
      </w:r>
    </w:p>
    <w:p w:rsidR="00E000A0" w:rsidRPr="00F62E8A" w:rsidRDefault="00E000A0" w:rsidP="00E000A0">
      <w:pPr>
        <w:autoSpaceDE w:val="0"/>
        <w:ind w:firstLine="709"/>
        <w:jc w:val="both"/>
        <w:rPr>
          <w:sz w:val="30"/>
          <w:szCs w:val="30"/>
          <w:lang w:val="de-DE"/>
        </w:rPr>
      </w:pPr>
      <w:r w:rsidRPr="00F62E8A">
        <w:rPr>
          <w:sz w:val="30"/>
          <w:szCs w:val="30"/>
          <w:lang w:val="de-DE"/>
        </w:rPr>
        <w:t xml:space="preserve">Falls der Empfänger der Hilfe </w:t>
      </w:r>
      <w:r w:rsidR="001B481C">
        <w:rPr>
          <w:sz w:val="30"/>
          <w:szCs w:val="30"/>
          <w:lang w:val="de-DE"/>
        </w:rPr>
        <w:t>eine</w:t>
      </w:r>
      <w:r w:rsidRPr="00F62E8A">
        <w:rPr>
          <w:sz w:val="30"/>
          <w:szCs w:val="30"/>
          <w:lang w:val="de-DE"/>
        </w:rPr>
        <w:t xml:space="preserve"> Steuer</w:t>
      </w:r>
      <w:r w:rsidR="001B481C">
        <w:rPr>
          <w:sz w:val="30"/>
          <w:szCs w:val="30"/>
          <w:lang w:val="de-DE"/>
        </w:rPr>
        <w:t>befreiung</w:t>
      </w:r>
      <w:r w:rsidRPr="00F62E8A">
        <w:rPr>
          <w:sz w:val="30"/>
          <w:szCs w:val="30"/>
          <w:lang w:val="de-DE"/>
        </w:rPr>
        <w:t xml:space="preserve"> beansprucht</w:t>
      </w:r>
      <w:r w:rsidR="001B481C">
        <w:rPr>
          <w:sz w:val="30"/>
          <w:szCs w:val="30"/>
          <w:lang w:val="de-DE"/>
        </w:rPr>
        <w:t xml:space="preserve"> muss dem</w:t>
      </w:r>
      <w:r w:rsidRPr="00F62E8A">
        <w:rPr>
          <w:sz w:val="30"/>
          <w:szCs w:val="30"/>
          <w:lang w:val="de-DE"/>
        </w:rPr>
        <w:t xml:space="preserve"> Antrag auf die Registrieru</w:t>
      </w:r>
      <w:r w:rsidR="007B5507">
        <w:rPr>
          <w:sz w:val="30"/>
          <w:szCs w:val="30"/>
          <w:lang w:val="de-DE"/>
        </w:rPr>
        <w:t xml:space="preserve">ng der Hilfe </w:t>
      </w:r>
      <w:r w:rsidR="001B481C">
        <w:rPr>
          <w:sz w:val="30"/>
          <w:szCs w:val="30"/>
          <w:lang w:val="de-DE"/>
        </w:rPr>
        <w:t>ein Antrag (Gutachten)</w:t>
      </w:r>
      <w:r w:rsidR="007B5507">
        <w:rPr>
          <w:sz w:val="30"/>
          <w:szCs w:val="30"/>
          <w:lang w:val="de-DE"/>
        </w:rPr>
        <w:t xml:space="preserve"> der zuständigen Behörde</w:t>
      </w:r>
      <w:r w:rsidRPr="00F62E8A">
        <w:rPr>
          <w:sz w:val="30"/>
          <w:szCs w:val="30"/>
          <w:lang w:val="de-DE"/>
        </w:rPr>
        <w:t xml:space="preserve"> über die Abstimmung der Nutzungszwecke der Hilfe und (oder) der Zweckmäßigkeit ihrer Steuer-, Gebührenentlastung (</w:t>
      </w:r>
      <w:r w:rsidR="00FB52C6">
        <w:rPr>
          <w:sz w:val="30"/>
          <w:szCs w:val="30"/>
          <w:lang w:val="de-DE"/>
        </w:rPr>
        <w:t>des Zollerlasses</w:t>
      </w:r>
      <w:r w:rsidRPr="00F62E8A">
        <w:rPr>
          <w:sz w:val="30"/>
          <w:szCs w:val="30"/>
          <w:lang w:val="de-DE"/>
        </w:rPr>
        <w:t xml:space="preserve">) </w:t>
      </w:r>
      <w:r w:rsidR="001B481C">
        <w:rPr>
          <w:sz w:val="30"/>
          <w:szCs w:val="30"/>
          <w:lang w:val="de-DE"/>
        </w:rPr>
        <w:t>beigelegt werden</w:t>
      </w:r>
      <w:r w:rsidRPr="00F62E8A">
        <w:rPr>
          <w:sz w:val="30"/>
          <w:szCs w:val="30"/>
          <w:lang w:val="de-DE"/>
        </w:rPr>
        <w:t>.</w:t>
      </w:r>
    </w:p>
    <w:p w:rsidR="00E000A0" w:rsidRPr="00F62E8A" w:rsidRDefault="00E000A0" w:rsidP="00E000A0">
      <w:pPr>
        <w:autoSpaceDE w:val="0"/>
        <w:ind w:firstLine="709"/>
        <w:jc w:val="both"/>
        <w:rPr>
          <w:i/>
          <w:sz w:val="30"/>
          <w:szCs w:val="30"/>
          <w:lang w:val="de-DE"/>
        </w:rPr>
      </w:pPr>
      <w:r w:rsidRPr="00F62E8A">
        <w:rPr>
          <w:sz w:val="30"/>
          <w:szCs w:val="30"/>
          <w:lang w:val="de-DE"/>
        </w:rPr>
        <w:t xml:space="preserve">Bei der </w:t>
      </w:r>
      <w:r w:rsidR="00B8685F">
        <w:rPr>
          <w:sz w:val="30"/>
          <w:szCs w:val="30"/>
          <w:lang w:val="de-DE"/>
        </w:rPr>
        <w:t>Bereitstellung</w:t>
      </w:r>
      <w:r w:rsidR="008D22CB">
        <w:rPr>
          <w:sz w:val="30"/>
          <w:szCs w:val="30"/>
          <w:lang w:val="de-DE"/>
        </w:rPr>
        <w:t xml:space="preserve"> der Waren (</w:t>
      </w:r>
      <w:r w:rsidR="000C5FA0">
        <w:rPr>
          <w:sz w:val="30"/>
          <w:szCs w:val="30"/>
          <w:lang w:val="de-DE"/>
        </w:rPr>
        <w:t>Sachvermögen</w:t>
      </w:r>
      <w:r w:rsidRPr="00F62E8A">
        <w:rPr>
          <w:sz w:val="30"/>
          <w:szCs w:val="30"/>
          <w:lang w:val="de-DE"/>
        </w:rPr>
        <w:t>) vom Absender, hinsichtlich deren die Montagearbeiten (</w:t>
      </w:r>
      <w:r w:rsidR="000C5FA0">
        <w:rPr>
          <w:sz w:val="30"/>
          <w:szCs w:val="30"/>
          <w:lang w:val="de-DE"/>
        </w:rPr>
        <w:t>Inbetriebnahme</w:t>
      </w:r>
      <w:r w:rsidRPr="00F62E8A">
        <w:rPr>
          <w:sz w:val="30"/>
          <w:szCs w:val="30"/>
          <w:lang w:val="de-DE"/>
        </w:rPr>
        <w:t xml:space="preserve">, Installationsarbeiten) </w:t>
      </w:r>
      <w:r w:rsidR="00B8685F">
        <w:rPr>
          <w:sz w:val="30"/>
          <w:szCs w:val="30"/>
          <w:lang w:val="de-DE"/>
        </w:rPr>
        <w:t>noch auszuführen sind</w:t>
      </w:r>
      <w:r w:rsidRPr="00F62E8A">
        <w:rPr>
          <w:sz w:val="30"/>
          <w:szCs w:val="30"/>
          <w:lang w:val="de-DE"/>
        </w:rPr>
        <w:t xml:space="preserve">, wird der Wert der Hilfe ohne </w:t>
      </w:r>
      <w:r w:rsidRPr="00F62E8A">
        <w:rPr>
          <w:sz w:val="30"/>
          <w:szCs w:val="30"/>
          <w:lang w:val="de-DE"/>
        </w:rPr>
        <w:lastRenderedPageBreak/>
        <w:t xml:space="preserve">Wert solcher Arbeiten angewiesen. Dabei soll im Vertrag (dem Schenkungsbrief, einem anderen Dokument, die die Information über die Bedingungen und die Ziele der Nutzung der Hilfe enthalten) und in dem Dokument, das den </w:t>
      </w:r>
      <w:r w:rsidR="008D22CB">
        <w:rPr>
          <w:sz w:val="30"/>
          <w:szCs w:val="30"/>
          <w:lang w:val="de-DE"/>
        </w:rPr>
        <w:t>Eingang der Waren (</w:t>
      </w:r>
      <w:r w:rsidR="00D245A5">
        <w:rPr>
          <w:sz w:val="30"/>
          <w:szCs w:val="30"/>
          <w:lang w:val="de-DE"/>
        </w:rPr>
        <w:t>Sachvermögen</w:t>
      </w:r>
      <w:r w:rsidR="008D22CB">
        <w:rPr>
          <w:sz w:val="30"/>
          <w:szCs w:val="30"/>
          <w:lang w:val="de-DE"/>
        </w:rPr>
        <w:t xml:space="preserve">) </w:t>
      </w:r>
      <w:r w:rsidR="00D245A5">
        <w:rPr>
          <w:sz w:val="30"/>
          <w:szCs w:val="30"/>
          <w:lang w:val="de-DE"/>
        </w:rPr>
        <w:t>beim</w:t>
      </w:r>
      <w:r w:rsidR="008D22CB">
        <w:rPr>
          <w:sz w:val="30"/>
          <w:szCs w:val="30"/>
          <w:lang w:val="de-DE"/>
        </w:rPr>
        <w:t xml:space="preserve"> Empfänger bestätigt,</w:t>
      </w:r>
      <w:r w:rsidRPr="00F62E8A">
        <w:rPr>
          <w:sz w:val="30"/>
          <w:szCs w:val="30"/>
          <w:lang w:val="de-DE"/>
        </w:rPr>
        <w:t xml:space="preserve"> der Wert der Montagearbeiten (</w:t>
      </w:r>
      <w:r w:rsidR="00D245A5">
        <w:rPr>
          <w:sz w:val="30"/>
          <w:szCs w:val="30"/>
          <w:lang w:val="de-DE"/>
        </w:rPr>
        <w:t>Inbetriebnahme</w:t>
      </w:r>
      <w:r w:rsidRPr="00F62E8A">
        <w:rPr>
          <w:sz w:val="30"/>
          <w:szCs w:val="30"/>
          <w:lang w:val="de-DE"/>
        </w:rPr>
        <w:t xml:space="preserve">, Installationsarbeiten)  extra angegeben sein. Dabei </w:t>
      </w:r>
      <w:r w:rsidR="007D2601">
        <w:rPr>
          <w:sz w:val="30"/>
          <w:szCs w:val="30"/>
          <w:lang w:val="de-DE"/>
        </w:rPr>
        <w:t>soll</w:t>
      </w:r>
      <w:r w:rsidRPr="00F62E8A">
        <w:rPr>
          <w:sz w:val="30"/>
          <w:szCs w:val="30"/>
          <w:lang w:val="de-DE"/>
        </w:rPr>
        <w:t xml:space="preserve"> der Antrag über die Befreiung der Hilfe von den Steuern, den Gebühren (den Zöllen) hinsichtlich der Waren ohne Rücksicht auf den Wert der Montagearbeiten (</w:t>
      </w:r>
      <w:r w:rsidR="007D2601">
        <w:rPr>
          <w:sz w:val="30"/>
          <w:szCs w:val="30"/>
          <w:lang w:val="de-DE"/>
        </w:rPr>
        <w:t>Inbetriebnahme</w:t>
      </w:r>
      <w:r w:rsidRPr="00F62E8A">
        <w:rPr>
          <w:sz w:val="30"/>
          <w:szCs w:val="30"/>
          <w:lang w:val="de-DE"/>
        </w:rPr>
        <w:t xml:space="preserve">, Installationsarbeiten) </w:t>
      </w:r>
      <w:r w:rsidR="00062CE4">
        <w:rPr>
          <w:sz w:val="30"/>
          <w:szCs w:val="30"/>
          <w:lang w:val="de-DE"/>
        </w:rPr>
        <w:t>gestellt werden</w:t>
      </w:r>
      <w:r w:rsidRPr="00F62E8A">
        <w:rPr>
          <w:sz w:val="30"/>
          <w:szCs w:val="30"/>
          <w:lang w:val="de-DE"/>
        </w:rPr>
        <w:t>.</w:t>
      </w:r>
    </w:p>
    <w:p w:rsidR="00E000A0" w:rsidRPr="00F62E8A" w:rsidRDefault="00E000A0" w:rsidP="00E000A0">
      <w:pPr>
        <w:autoSpaceDE w:val="0"/>
        <w:ind w:firstLine="709"/>
        <w:jc w:val="both"/>
        <w:rPr>
          <w:i/>
          <w:sz w:val="30"/>
          <w:szCs w:val="30"/>
          <w:lang w:val="de-DE"/>
        </w:rPr>
      </w:pPr>
      <w:r w:rsidRPr="00F62E8A">
        <w:rPr>
          <w:i/>
          <w:sz w:val="30"/>
          <w:szCs w:val="30"/>
          <w:lang w:val="de-DE"/>
        </w:rPr>
        <w:t xml:space="preserve">So beträgt, zum Beispiel, der Wert der Einrichtung 300 000 US-Dollar, einschließlich des Wertes der Montagearbeiten, Installationsarbeiten – 50 000 US-Dollar. In diesem Fall wird der Antrag über die Befreiung der Hilfe von den Steuern, den Gebühren (den Zöllen) in Bezug auf 250 000 US-Dollar </w:t>
      </w:r>
      <w:r w:rsidR="007D2601">
        <w:rPr>
          <w:i/>
          <w:sz w:val="30"/>
          <w:szCs w:val="30"/>
          <w:lang w:val="de-DE"/>
        </w:rPr>
        <w:t>gestellt</w:t>
      </w:r>
      <w:r w:rsidRPr="00F62E8A">
        <w:rPr>
          <w:i/>
          <w:sz w:val="30"/>
          <w:szCs w:val="30"/>
          <w:lang w:val="de-DE"/>
        </w:rPr>
        <w:t>.</w:t>
      </w:r>
    </w:p>
    <w:p w:rsidR="00E000A0" w:rsidRPr="00F62E8A" w:rsidRDefault="00E000A0" w:rsidP="00E000A0">
      <w:pPr>
        <w:autoSpaceDE w:val="0"/>
        <w:ind w:firstLine="709"/>
        <w:jc w:val="both"/>
        <w:rPr>
          <w:i/>
          <w:sz w:val="30"/>
          <w:szCs w:val="30"/>
          <w:lang w:val="de-DE"/>
        </w:rPr>
      </w:pPr>
    </w:p>
    <w:p w:rsidR="00E000A0" w:rsidRPr="00F62E8A" w:rsidRDefault="00E000A0" w:rsidP="00E000A0">
      <w:pPr>
        <w:autoSpaceDE w:val="0"/>
        <w:ind w:firstLine="709"/>
        <w:jc w:val="center"/>
        <w:rPr>
          <w:b/>
          <w:bCs/>
          <w:sz w:val="30"/>
          <w:szCs w:val="30"/>
          <w:lang w:val="de-DE"/>
        </w:rPr>
      </w:pPr>
      <w:r w:rsidRPr="00F62E8A">
        <w:rPr>
          <w:b/>
          <w:bCs/>
          <w:sz w:val="30"/>
          <w:szCs w:val="30"/>
          <w:lang w:val="de-DE"/>
        </w:rPr>
        <w:t>Verwendung der ausländischen unentgeltlichen Hilfe</w:t>
      </w:r>
    </w:p>
    <w:p w:rsidR="00E000A0" w:rsidRPr="00F62E8A" w:rsidRDefault="00E000A0" w:rsidP="00E000A0">
      <w:pPr>
        <w:autoSpaceDE w:val="0"/>
        <w:ind w:firstLine="709"/>
        <w:jc w:val="both"/>
        <w:rPr>
          <w:sz w:val="30"/>
          <w:szCs w:val="30"/>
          <w:lang w:val="de-DE"/>
        </w:rPr>
      </w:pPr>
      <w:r w:rsidRPr="00F62E8A">
        <w:rPr>
          <w:b/>
          <w:bCs/>
          <w:sz w:val="30"/>
          <w:szCs w:val="30"/>
          <w:lang w:val="de-DE"/>
        </w:rPr>
        <w:t>Die Liste von Zweck</w:t>
      </w:r>
      <w:r w:rsidR="009D7830">
        <w:rPr>
          <w:b/>
          <w:bCs/>
          <w:sz w:val="30"/>
          <w:szCs w:val="30"/>
          <w:lang w:val="de-DE"/>
        </w:rPr>
        <w:t>bestimmungen</w:t>
      </w:r>
      <w:r w:rsidRPr="00F62E8A">
        <w:rPr>
          <w:b/>
          <w:bCs/>
          <w:sz w:val="30"/>
          <w:szCs w:val="30"/>
          <w:lang w:val="de-DE"/>
        </w:rPr>
        <w:t xml:space="preserve">, </w:t>
      </w:r>
      <w:r w:rsidRPr="00F62E8A">
        <w:rPr>
          <w:bCs/>
          <w:sz w:val="30"/>
          <w:szCs w:val="30"/>
          <w:lang w:val="de-DE"/>
        </w:rPr>
        <w:t xml:space="preserve">für die die Hilfe verwendet werden kann (Punkt 3 der Verordnung), </w:t>
      </w:r>
      <w:r w:rsidRPr="00F62E8A">
        <w:rPr>
          <w:b/>
          <w:bCs/>
          <w:sz w:val="30"/>
          <w:szCs w:val="30"/>
          <w:lang w:val="de-DE"/>
        </w:rPr>
        <w:t>ist erweitert</w:t>
      </w:r>
      <w:r w:rsidR="009D7830">
        <w:rPr>
          <w:b/>
          <w:bCs/>
          <w:sz w:val="30"/>
          <w:szCs w:val="30"/>
          <w:lang w:val="de-DE"/>
        </w:rPr>
        <w:t xml:space="preserve"> auf</w:t>
      </w:r>
      <w:r w:rsidRPr="00F62E8A">
        <w:rPr>
          <w:bCs/>
          <w:sz w:val="30"/>
          <w:szCs w:val="30"/>
          <w:lang w:val="de-DE"/>
        </w:rPr>
        <w:t>:</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 xml:space="preserve">Gewährleistung der Strafvollziehung, Verbrechensprophylaxe und Propagierung der gesetzesgehorsamen Lebensweise; </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Stärkung der materiell-technischen Basis der staatlichen Einrichtungen, Bau, Reparatur (Rekonstruktion) der Sozialeinrichtungen;</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Entwicklung von Körperkultur und Sport, Kinder- und Jugendsport, einschließlich gesundheitsfördernde Sportarbeiten und sportliche Massenarbeiten.</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Außerdem sind einige Zwecke der Verwendung der Hilfe konkretisiert:</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Förderung des Schutzes vom historisch-kulturellen Erbe, der Entwicklung des Bibliotheks- und Museumswesen, der Filmkunst, den bildenden, dekorativ-applikativen, monumentalen, musikalischen, theatralischen, choreographischen, kabarettistischen, artistischen und anderen Arten der Kunst (einschließlich Schaffung von neuen Werken, Vorbereitung der Konzertprogramme, Aufmachung der Vorstellungen), Durchführung der Kulturveranstaltungen, aber auch Entwicklung und Unterstützung der Volkskunst, des Kunsthandwerkes, Entwicklung der besonderen Schutzgebiete, des Umweltschutzes und der rationellen Verwendung der Naturschätze;</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medizinische Hilfeleistung, einschließlich sozialmedizinische Hilfeleistung.</w:t>
      </w:r>
    </w:p>
    <w:p w:rsidR="00E000A0" w:rsidRPr="00F62E8A" w:rsidRDefault="00E000A0" w:rsidP="00E000A0">
      <w:pPr>
        <w:pStyle w:val="ConsPlusNormal"/>
        <w:ind w:firstLine="709"/>
        <w:jc w:val="both"/>
        <w:rPr>
          <w:rFonts w:ascii="Times New Roman" w:hAnsi="Times New Roman" w:cs="Times New Roman"/>
          <w:sz w:val="30"/>
          <w:szCs w:val="30"/>
          <w:lang w:val="de-DE"/>
        </w:rPr>
      </w:pPr>
      <w:bookmarkStart w:id="1" w:name="P104"/>
      <w:bookmarkStart w:id="2" w:name="P103"/>
      <w:bookmarkEnd w:id="1"/>
      <w:bookmarkEnd w:id="2"/>
      <w:r w:rsidRPr="00F62E8A">
        <w:rPr>
          <w:rFonts w:ascii="Times New Roman" w:hAnsi="Times New Roman" w:cs="Times New Roman"/>
          <w:sz w:val="30"/>
          <w:szCs w:val="30"/>
          <w:lang w:val="de-DE"/>
        </w:rPr>
        <w:lastRenderedPageBreak/>
        <w:t xml:space="preserve">Außerdem kann die Hilfe für andere Ziele verwendet sein, die das Präsidialamt der Republik Belarus nach Abstimmung mit dem Präsidenten der Republik Belarus bestimmt. Zu solchen Zielen können z.B. die Durchführung der Projekte in den Bereichen Gesundheit, Bildung und Sozialschutz zugerechnet sein. </w:t>
      </w:r>
    </w:p>
    <w:p w:rsidR="00E000A0" w:rsidRPr="00F62E8A" w:rsidRDefault="00E000A0" w:rsidP="00E000A0">
      <w:pPr>
        <w:pStyle w:val="ConsPlusNormal"/>
        <w:ind w:firstLine="709"/>
        <w:jc w:val="both"/>
        <w:rPr>
          <w:rFonts w:ascii="Times New Roman" w:hAnsi="Times New Roman" w:cs="Times New Roman"/>
          <w:sz w:val="30"/>
          <w:szCs w:val="30"/>
          <w:lang w:val="de-DE"/>
        </w:rPr>
      </w:pPr>
    </w:p>
    <w:p w:rsidR="00E000A0" w:rsidRPr="00F62E8A" w:rsidRDefault="008D22CB" w:rsidP="00E000A0">
      <w:pPr>
        <w:pStyle w:val="ConsPlusNormal"/>
        <w:ind w:firstLine="709"/>
        <w:jc w:val="both"/>
        <w:rPr>
          <w:rFonts w:ascii="Times New Roman" w:hAnsi="Times New Roman" w:cs="Times New Roman"/>
          <w:sz w:val="30"/>
          <w:szCs w:val="30"/>
          <w:lang w:val="de-DE"/>
        </w:rPr>
      </w:pPr>
      <w:r>
        <w:rPr>
          <w:rFonts w:ascii="Times New Roman" w:hAnsi="Times New Roman" w:cs="Times New Roman"/>
          <w:sz w:val="30"/>
          <w:szCs w:val="30"/>
          <w:lang w:val="de-DE"/>
        </w:rPr>
        <w:t>Die Neueinführung</w:t>
      </w:r>
      <w:r w:rsidR="00E000A0" w:rsidRPr="00F62E8A">
        <w:rPr>
          <w:rFonts w:ascii="Times New Roman" w:hAnsi="Times New Roman" w:cs="Times New Roman"/>
          <w:sz w:val="30"/>
          <w:szCs w:val="30"/>
          <w:lang w:val="de-DE"/>
        </w:rPr>
        <w:t xml:space="preserve"> de</w:t>
      </w:r>
      <w:r>
        <w:rPr>
          <w:rFonts w:ascii="Times New Roman" w:hAnsi="Times New Roman" w:cs="Times New Roman"/>
          <w:sz w:val="30"/>
          <w:szCs w:val="30"/>
          <w:lang w:val="de-DE"/>
        </w:rPr>
        <w:t>s Dekrets ist die zweckmäßige</w:t>
      </w:r>
      <w:r w:rsidR="007B5507">
        <w:rPr>
          <w:rFonts w:ascii="Times New Roman" w:hAnsi="Times New Roman" w:cs="Times New Roman"/>
          <w:sz w:val="30"/>
          <w:szCs w:val="30"/>
          <w:lang w:val="de-DE"/>
        </w:rPr>
        <w:t xml:space="preserve"> Verwendung</w:t>
      </w:r>
      <w:r w:rsidR="00E000A0" w:rsidRPr="00F62E8A">
        <w:rPr>
          <w:rFonts w:ascii="Times New Roman" w:hAnsi="Times New Roman" w:cs="Times New Roman"/>
          <w:sz w:val="30"/>
          <w:szCs w:val="30"/>
          <w:lang w:val="de-DE"/>
        </w:rPr>
        <w:t xml:space="preserve"> des Vermögens, dasaus</w:t>
      </w:r>
      <w:r>
        <w:rPr>
          <w:rFonts w:ascii="Times New Roman" w:hAnsi="Times New Roman" w:cs="Times New Roman"/>
          <w:sz w:val="30"/>
          <w:szCs w:val="30"/>
          <w:lang w:val="de-DE"/>
        </w:rPr>
        <w:t xml:space="preserve"> den</w:t>
      </w:r>
      <w:r w:rsidR="00E000A0" w:rsidRPr="00F62E8A">
        <w:rPr>
          <w:rFonts w:ascii="Times New Roman" w:hAnsi="Times New Roman" w:cs="Times New Roman"/>
          <w:sz w:val="30"/>
          <w:szCs w:val="30"/>
          <w:lang w:val="de-DE"/>
        </w:rPr>
        <w:t xml:space="preserve"> Mitteln der Hilfe beschafft wurde. Für die Verwendung der Hilfe sowie des Vermögens, welches aus den Mitteln der Hilfe beschafft wurde, für die Zwecke, die im Plan der zweckmäßigen Verwendung (Verteilung) nicht vorgesehen sind,  ist die administrative oder st</w:t>
      </w:r>
      <w:r>
        <w:rPr>
          <w:rFonts w:ascii="Times New Roman" w:hAnsi="Times New Roman" w:cs="Times New Roman"/>
          <w:sz w:val="30"/>
          <w:szCs w:val="30"/>
          <w:lang w:val="de-DE"/>
        </w:rPr>
        <w:t>rafrechtliche Verantwortung</w:t>
      </w:r>
      <w:r w:rsidR="00E000A0" w:rsidRPr="00F62E8A">
        <w:rPr>
          <w:rFonts w:ascii="Times New Roman" w:hAnsi="Times New Roman" w:cs="Times New Roman"/>
          <w:sz w:val="30"/>
          <w:szCs w:val="30"/>
          <w:lang w:val="de-DE"/>
        </w:rPr>
        <w:t xml:space="preserve"> vorgesehen (Artikel 23.23, 23.24 des Gesetzbuches der Republik Belarus über Ordnungswidrigkeiten, Artikel 369² des Strafgesetzbuches der Republik Belarus).</w:t>
      </w:r>
    </w:p>
    <w:p w:rsidR="00E000A0" w:rsidRPr="00F62E8A" w:rsidRDefault="00E000A0" w:rsidP="00E000A0">
      <w:pPr>
        <w:pStyle w:val="ConsPlusNormal"/>
        <w:ind w:firstLine="709"/>
        <w:jc w:val="both"/>
        <w:rPr>
          <w:rFonts w:ascii="Times New Roman" w:hAnsi="Times New Roman" w:cs="Times New Roman"/>
          <w:sz w:val="30"/>
          <w:szCs w:val="30"/>
          <w:lang w:val="de-DE"/>
        </w:rPr>
      </w:pPr>
    </w:p>
    <w:p w:rsidR="00E000A0" w:rsidRPr="00F62E8A" w:rsidRDefault="00E000A0" w:rsidP="00E000A0">
      <w:pPr>
        <w:autoSpaceDE w:val="0"/>
        <w:ind w:firstLine="709"/>
        <w:jc w:val="both"/>
        <w:rPr>
          <w:sz w:val="30"/>
          <w:szCs w:val="30"/>
          <w:lang w:val="de-DE"/>
        </w:rPr>
      </w:pPr>
      <w:r w:rsidRPr="00F62E8A">
        <w:rPr>
          <w:b/>
          <w:sz w:val="30"/>
          <w:szCs w:val="30"/>
          <w:lang w:val="de-DE"/>
        </w:rPr>
        <w:t xml:space="preserve">Die Frist der Registrierung der Hilfe </w:t>
      </w:r>
      <w:r w:rsidR="009D7830">
        <w:rPr>
          <w:b/>
          <w:sz w:val="30"/>
          <w:szCs w:val="30"/>
          <w:lang w:val="de-DE"/>
        </w:rPr>
        <w:t>im</w:t>
      </w:r>
      <w:r w:rsidR="009D7830" w:rsidRPr="00F62E8A">
        <w:rPr>
          <w:b/>
          <w:sz w:val="30"/>
          <w:szCs w:val="30"/>
          <w:lang w:val="de-DE"/>
        </w:rPr>
        <w:t xml:space="preserve"> Departement </w:t>
      </w:r>
      <w:r w:rsidRPr="00F62E8A">
        <w:rPr>
          <w:b/>
          <w:sz w:val="30"/>
          <w:szCs w:val="30"/>
          <w:lang w:val="de-DE"/>
        </w:rPr>
        <w:t>ist geändert.</w:t>
      </w:r>
      <w:r w:rsidRPr="00F62E8A">
        <w:rPr>
          <w:sz w:val="30"/>
          <w:szCs w:val="30"/>
          <w:lang w:val="de-DE"/>
        </w:rPr>
        <w:t xml:space="preserve"> So wird die Hilfe im Laufe von folgenden Fristen registriert:</w:t>
      </w:r>
    </w:p>
    <w:p w:rsidR="00E000A0" w:rsidRPr="00F62E8A" w:rsidRDefault="00E000A0" w:rsidP="00E000A0">
      <w:pPr>
        <w:autoSpaceDE w:val="0"/>
        <w:ind w:firstLine="709"/>
        <w:jc w:val="both"/>
        <w:rPr>
          <w:sz w:val="30"/>
          <w:szCs w:val="30"/>
          <w:lang w:val="de-DE"/>
        </w:rPr>
      </w:pPr>
      <w:r w:rsidRPr="00F62E8A">
        <w:rPr>
          <w:sz w:val="30"/>
          <w:szCs w:val="30"/>
          <w:lang w:val="de-DE"/>
        </w:rPr>
        <w:t>5 Werktage, die dem Tag der Abstimmung von dem Präsidenten der Republik Belarus des Nutzungszweckes der Hilfe und (oder) ihrer Befreiung von den Steuern, den Gebühren (den Zöllen) folgen, − bei der Registrierung der Hilfe auf die Ziele, die mit dem Präsidialamt der Republik Belarus laut der Abstimmung mit dem Präsidenten der Republik Belarus bestimmt werden, und (oder) ihre Befreiung von den Steuern, den Gebühren (den Zöllen);</w:t>
      </w:r>
    </w:p>
    <w:p w:rsidR="00E000A0" w:rsidRPr="00F62E8A" w:rsidRDefault="00E000A0" w:rsidP="00E000A0">
      <w:pPr>
        <w:autoSpaceDE w:val="0"/>
        <w:ind w:firstLine="709"/>
        <w:jc w:val="both"/>
        <w:rPr>
          <w:sz w:val="30"/>
          <w:szCs w:val="30"/>
          <w:lang w:val="de-DE"/>
        </w:rPr>
      </w:pPr>
      <w:r w:rsidRPr="00F62E8A">
        <w:rPr>
          <w:sz w:val="30"/>
          <w:szCs w:val="30"/>
          <w:lang w:val="de-DE"/>
        </w:rPr>
        <w:t>10 Werktage, die dem Abgabetag des Antrages auf die Registrierung der Hilfe ins Departement folgen, − in anderen Fällen (Punkt 28 der Verordnung).</w:t>
      </w:r>
    </w:p>
    <w:p w:rsidR="00E000A0" w:rsidRPr="00F62E8A" w:rsidRDefault="00E000A0" w:rsidP="00E000A0">
      <w:pPr>
        <w:autoSpaceDE w:val="0"/>
        <w:ind w:firstLine="709"/>
        <w:jc w:val="both"/>
        <w:rPr>
          <w:sz w:val="30"/>
          <w:szCs w:val="30"/>
          <w:lang w:val="de-DE"/>
        </w:rPr>
      </w:pPr>
    </w:p>
    <w:p w:rsidR="00E000A0" w:rsidRPr="00F62E8A" w:rsidRDefault="00E000A0" w:rsidP="00E000A0">
      <w:pPr>
        <w:autoSpaceDE w:val="0"/>
        <w:ind w:firstLine="709"/>
        <w:jc w:val="both"/>
        <w:rPr>
          <w:b/>
          <w:sz w:val="30"/>
          <w:szCs w:val="30"/>
          <w:lang w:val="de-DE"/>
        </w:rPr>
      </w:pPr>
      <w:r w:rsidRPr="00F62E8A">
        <w:rPr>
          <w:b/>
          <w:sz w:val="30"/>
          <w:szCs w:val="30"/>
          <w:lang w:val="de-DE"/>
        </w:rPr>
        <w:t>Einige Fragen der Befreiung des Empfängers der Hilfe von den Steuern, den Gebühren (den Zöllen) sind konkretisiert.</w:t>
      </w:r>
    </w:p>
    <w:p w:rsidR="00E000A0" w:rsidRPr="00F62E8A" w:rsidRDefault="00E000A0" w:rsidP="00E000A0">
      <w:pPr>
        <w:autoSpaceDE w:val="0"/>
        <w:ind w:firstLine="709"/>
        <w:jc w:val="both"/>
        <w:rPr>
          <w:bCs/>
          <w:sz w:val="30"/>
          <w:szCs w:val="30"/>
          <w:lang w:val="de-DE"/>
        </w:rPr>
      </w:pPr>
      <w:r w:rsidRPr="00F62E8A">
        <w:rPr>
          <w:b/>
          <w:sz w:val="30"/>
          <w:szCs w:val="30"/>
          <w:lang w:val="de-DE"/>
        </w:rPr>
        <w:t>Die Liste der Steuern</w:t>
      </w:r>
      <w:r w:rsidRPr="00F62E8A">
        <w:rPr>
          <w:sz w:val="30"/>
          <w:szCs w:val="30"/>
          <w:lang w:val="de-DE"/>
        </w:rPr>
        <w:t xml:space="preserve">, von denen der Empfänger der Hilfe befreit werden kann, </w:t>
      </w:r>
      <w:r w:rsidRPr="00F62E8A">
        <w:rPr>
          <w:b/>
          <w:sz w:val="30"/>
          <w:szCs w:val="30"/>
          <w:lang w:val="de-DE"/>
        </w:rPr>
        <w:t xml:space="preserve">ist </w:t>
      </w:r>
      <w:r w:rsidRPr="00F62E8A">
        <w:rPr>
          <w:sz w:val="30"/>
          <w:szCs w:val="30"/>
          <w:lang w:val="de-DE"/>
        </w:rPr>
        <w:t xml:space="preserve">im Vergleich mit dem zuvor festgelegten </w:t>
      </w:r>
      <w:r w:rsidRPr="00F62E8A">
        <w:rPr>
          <w:b/>
          <w:sz w:val="30"/>
          <w:szCs w:val="30"/>
          <w:lang w:val="de-DE"/>
        </w:rPr>
        <w:t>erweitert</w:t>
      </w:r>
      <w:r w:rsidRPr="00F62E8A">
        <w:rPr>
          <w:sz w:val="30"/>
          <w:szCs w:val="30"/>
          <w:lang w:val="de-DE"/>
        </w:rPr>
        <w:t>. Diese umfasst unter anderem die Steuer im vereinfachten Besteuerungs</w:t>
      </w:r>
      <w:r w:rsidR="009D7830">
        <w:rPr>
          <w:sz w:val="30"/>
          <w:szCs w:val="30"/>
          <w:lang w:val="de-DE"/>
        </w:rPr>
        <w:t>system</w:t>
      </w:r>
      <w:r w:rsidRPr="00F62E8A">
        <w:rPr>
          <w:sz w:val="30"/>
          <w:szCs w:val="30"/>
          <w:lang w:val="de-DE"/>
        </w:rPr>
        <w:t xml:space="preserve"> und die Einheitssteuer für die Erzeuger der Landwirtschaftsproduktion (Punkt 31 der Verordnung).</w:t>
      </w:r>
    </w:p>
    <w:p w:rsidR="00E000A0" w:rsidRPr="00F62E8A" w:rsidRDefault="00E000A0" w:rsidP="00E000A0">
      <w:pPr>
        <w:pStyle w:val="ConsPlusNormal"/>
        <w:ind w:firstLine="709"/>
        <w:jc w:val="both"/>
        <w:rPr>
          <w:rFonts w:ascii="Times New Roman" w:hAnsi="Times New Roman" w:cs="Times New Roman"/>
          <w:bCs/>
          <w:sz w:val="30"/>
          <w:szCs w:val="30"/>
          <w:lang w:val="de-DE"/>
        </w:rPr>
      </w:pPr>
      <w:r w:rsidRPr="00F62E8A">
        <w:rPr>
          <w:rFonts w:ascii="Times New Roman" w:hAnsi="Times New Roman" w:cs="Times New Roman"/>
          <w:bCs/>
          <w:sz w:val="30"/>
          <w:szCs w:val="30"/>
          <w:lang w:val="de-DE"/>
        </w:rPr>
        <w:t xml:space="preserve">Nach allgemeinen Regeln wird die Hilfe in Form von zinsfreien Darlehen, Beiträgen </w:t>
      </w:r>
      <w:r w:rsidR="006926FD">
        <w:rPr>
          <w:rFonts w:ascii="Times New Roman" w:hAnsi="Times New Roman" w:cs="Times New Roman"/>
          <w:bCs/>
          <w:sz w:val="30"/>
          <w:szCs w:val="30"/>
          <w:lang w:val="de-DE"/>
        </w:rPr>
        <w:t>der ausländischen Gründer</w:t>
      </w:r>
      <w:r w:rsidRPr="00F62E8A">
        <w:rPr>
          <w:rFonts w:ascii="Times New Roman" w:hAnsi="Times New Roman" w:cs="Times New Roman"/>
          <w:bCs/>
          <w:sz w:val="30"/>
          <w:szCs w:val="30"/>
          <w:lang w:val="de-DE"/>
        </w:rPr>
        <w:t xml:space="preserve"> (Mitglieder) der </w:t>
      </w:r>
      <w:r w:rsidRPr="00F62E8A">
        <w:rPr>
          <w:rFonts w:ascii="Times New Roman" w:hAnsi="Times New Roman" w:cs="Times New Roman"/>
          <w:bCs/>
          <w:sz w:val="30"/>
          <w:szCs w:val="30"/>
          <w:lang w:val="de-DE"/>
        </w:rPr>
        <w:lastRenderedPageBreak/>
        <w:t xml:space="preserve">gemeinnützigen Organisationen der Republik Belarus von den im Punkt 31 der Verordnung angegebenen Steuern nicht befreit. </w:t>
      </w:r>
    </w:p>
    <w:p w:rsidR="00E000A0" w:rsidRPr="00F62E8A" w:rsidRDefault="00E000A0" w:rsidP="00E000A0">
      <w:pPr>
        <w:pStyle w:val="ConsPlusNormal"/>
        <w:ind w:firstLine="709"/>
        <w:jc w:val="both"/>
        <w:rPr>
          <w:rFonts w:ascii="Times New Roman" w:hAnsi="Times New Roman" w:cs="Times New Roman"/>
          <w:bCs/>
          <w:sz w:val="30"/>
          <w:szCs w:val="30"/>
          <w:lang w:val="de-DE"/>
        </w:rPr>
      </w:pPr>
      <w:r w:rsidRPr="00F62E8A">
        <w:rPr>
          <w:rFonts w:ascii="Times New Roman" w:hAnsi="Times New Roman" w:cs="Times New Roman"/>
          <w:bCs/>
          <w:sz w:val="30"/>
          <w:szCs w:val="30"/>
          <w:lang w:val="de-DE"/>
        </w:rPr>
        <w:t xml:space="preserve">Bei Bedarf der Befreiung der Hilfe von den Steuern, den Gebühren (den Zöllen) und der Verwendung für die Zwecke, die in der Verordnungen nicht festgelegt sind, ist  die obligatorische Ausfertigung durch das entsprechende Staatsorgan </w:t>
      </w:r>
      <w:r w:rsidR="006926FD">
        <w:rPr>
          <w:rFonts w:ascii="Times New Roman" w:hAnsi="Times New Roman" w:cs="Times New Roman"/>
          <w:b/>
          <w:bCs/>
          <w:sz w:val="30"/>
          <w:szCs w:val="30"/>
          <w:lang w:val="de-DE"/>
        </w:rPr>
        <w:t xml:space="preserve">eines Antrages (Gutachten) </w:t>
      </w:r>
      <w:r w:rsidRPr="00F62E8A">
        <w:rPr>
          <w:rFonts w:ascii="Times New Roman" w:hAnsi="Times New Roman" w:cs="Times New Roman"/>
          <w:b/>
          <w:bCs/>
          <w:sz w:val="30"/>
          <w:szCs w:val="30"/>
          <w:lang w:val="de-DE"/>
        </w:rPr>
        <w:t xml:space="preserve">über die Zweckmäßigkeit der Befreiung der Hilfe von Steuern und Zollgebühren </w:t>
      </w:r>
      <w:r w:rsidRPr="00F62E8A">
        <w:rPr>
          <w:rFonts w:ascii="Times New Roman" w:hAnsi="Times New Roman" w:cs="Times New Roman"/>
          <w:bCs/>
          <w:sz w:val="30"/>
          <w:szCs w:val="30"/>
          <w:lang w:val="de-DE"/>
        </w:rPr>
        <w:t>vorgesehen, welches der Empfänger bei der Registrierung im Department ausreicht.</w:t>
      </w:r>
    </w:p>
    <w:p w:rsidR="00E000A0" w:rsidRPr="00F62E8A" w:rsidRDefault="00FD4E38" w:rsidP="00E000A0">
      <w:pPr>
        <w:pStyle w:val="ConsPlusNormal"/>
        <w:ind w:firstLine="709"/>
        <w:jc w:val="both"/>
        <w:rPr>
          <w:sz w:val="30"/>
          <w:szCs w:val="30"/>
          <w:lang w:val="de-DE"/>
        </w:rPr>
      </w:pPr>
      <w:r>
        <w:rPr>
          <w:rFonts w:ascii="Times New Roman" w:hAnsi="Times New Roman" w:cs="Times New Roman"/>
          <w:bCs/>
          <w:sz w:val="30"/>
          <w:szCs w:val="30"/>
          <w:lang w:val="de-DE"/>
        </w:rPr>
        <w:t>Ja nach der Höhe der eigegangenen Hilfe muss der Antrag (Gutachten) von folgenden Staatsorganen ausgestellt sein:</w:t>
      </w:r>
    </w:p>
    <w:p w:rsidR="00E000A0" w:rsidRPr="00F62E8A" w:rsidRDefault="0042101A" w:rsidP="00E000A0">
      <w:pPr>
        <w:ind w:firstLine="709"/>
        <w:jc w:val="both"/>
        <w:rPr>
          <w:sz w:val="30"/>
          <w:szCs w:val="30"/>
          <w:lang w:val="de-DE"/>
        </w:rPr>
      </w:pPr>
      <w:r>
        <w:rPr>
          <w:sz w:val="30"/>
          <w:szCs w:val="30"/>
          <w:lang w:val="de-DE"/>
        </w:rPr>
        <w:t>- weniger als 5000 Bezugszahlen</w:t>
      </w:r>
      <w:r w:rsidR="00E000A0" w:rsidRPr="00F62E8A">
        <w:rPr>
          <w:sz w:val="30"/>
          <w:szCs w:val="30"/>
          <w:lang w:val="de-DE"/>
        </w:rPr>
        <w:t xml:space="preserve"> – der </w:t>
      </w:r>
      <w:r w:rsidR="00FD4E38">
        <w:rPr>
          <w:sz w:val="30"/>
          <w:szCs w:val="30"/>
          <w:lang w:val="de-DE"/>
        </w:rPr>
        <w:t>Antrag</w:t>
      </w:r>
      <w:r w:rsidR="00E000A0" w:rsidRPr="00F62E8A">
        <w:rPr>
          <w:sz w:val="30"/>
          <w:szCs w:val="30"/>
          <w:lang w:val="de-DE"/>
        </w:rPr>
        <w:t xml:space="preserve"> ist</w:t>
      </w:r>
      <w:r w:rsidR="00FD4E38">
        <w:rPr>
          <w:sz w:val="30"/>
          <w:szCs w:val="30"/>
          <w:lang w:val="de-DE"/>
        </w:rPr>
        <w:t xml:space="preserve"> auszustellen</w:t>
      </w:r>
      <w:r w:rsidR="00E000A0" w:rsidRPr="00F62E8A">
        <w:rPr>
          <w:sz w:val="30"/>
          <w:szCs w:val="30"/>
          <w:lang w:val="de-DE"/>
        </w:rPr>
        <w:t xml:space="preserve"> von dem Kreis- (Stadt)exekutivkomitee, der örtlichen Verwaltung des Kreises in der Stadt der entsprechenden territorialen Verwaltungseinheit, auf welchem </w:t>
      </w:r>
      <w:r w:rsidR="00FD4E38">
        <w:rPr>
          <w:sz w:val="30"/>
          <w:szCs w:val="30"/>
          <w:lang w:val="de-DE"/>
        </w:rPr>
        <w:t>Territorium</w:t>
      </w:r>
      <w:r w:rsidR="00E000A0" w:rsidRPr="00F62E8A">
        <w:rPr>
          <w:sz w:val="30"/>
          <w:szCs w:val="30"/>
          <w:lang w:val="de-DE"/>
        </w:rPr>
        <w:t xml:space="preserve"> die Hilfe verwendet</w:t>
      </w:r>
      <w:r w:rsidR="00E000A0" w:rsidRPr="00F62E8A">
        <w:rPr>
          <w:sz w:val="30"/>
          <w:szCs w:val="30"/>
          <w:lang w:val="be-BY"/>
        </w:rPr>
        <w:t xml:space="preserve"> (</w:t>
      </w:r>
      <w:r w:rsidR="00E000A0" w:rsidRPr="00F62E8A">
        <w:rPr>
          <w:sz w:val="30"/>
          <w:szCs w:val="30"/>
          <w:lang w:val="de-DE"/>
        </w:rPr>
        <w:t>verteilt) wird</w:t>
      </w:r>
      <w:r w:rsidR="00E000A0" w:rsidRPr="00F62E8A">
        <w:rPr>
          <w:sz w:val="30"/>
          <w:szCs w:val="30"/>
          <w:lang w:val="be-BY"/>
        </w:rPr>
        <w:t>;</w:t>
      </w:r>
    </w:p>
    <w:p w:rsidR="00E000A0" w:rsidRPr="00F62E8A" w:rsidRDefault="0042101A" w:rsidP="00E000A0">
      <w:pPr>
        <w:pStyle w:val="ConsPlusNormal"/>
        <w:ind w:firstLine="540"/>
        <w:jc w:val="both"/>
        <w:rPr>
          <w:sz w:val="30"/>
          <w:szCs w:val="30"/>
          <w:lang w:val="de-DE"/>
        </w:rPr>
      </w:pPr>
      <w:r>
        <w:rPr>
          <w:rFonts w:ascii="Times New Roman" w:hAnsi="Times New Roman" w:cs="Times New Roman"/>
          <w:sz w:val="30"/>
          <w:szCs w:val="30"/>
          <w:lang w:val="de-DE"/>
        </w:rPr>
        <w:t>- von 5000 bis 10 000 Bezugszahlen</w:t>
      </w:r>
      <w:r w:rsidR="00E000A0" w:rsidRPr="00F62E8A">
        <w:rPr>
          <w:rFonts w:ascii="Times New Roman" w:hAnsi="Times New Roman" w:cs="Times New Roman"/>
          <w:sz w:val="30"/>
          <w:szCs w:val="30"/>
          <w:lang w:val="de-DE"/>
        </w:rPr>
        <w:t xml:space="preserve">, oder wenn die Verwendung (Verteilung) der Hilfe auf dem Territorium von mehreren territorialen Verwaltungseinheiten des entsprechenden Gebiets (Stadt Minsk) verwirklicht wird – </w:t>
      </w:r>
      <w:r w:rsidR="00FD4E38">
        <w:rPr>
          <w:rFonts w:ascii="Times New Roman" w:hAnsi="Times New Roman" w:cs="Times New Roman"/>
          <w:sz w:val="30"/>
          <w:szCs w:val="30"/>
          <w:lang w:val="de-DE"/>
        </w:rPr>
        <w:t>ist</w:t>
      </w:r>
      <w:r w:rsidR="00E000A0" w:rsidRPr="00F62E8A">
        <w:rPr>
          <w:rFonts w:ascii="Times New Roman" w:hAnsi="Times New Roman" w:cs="Times New Roman"/>
          <w:sz w:val="30"/>
          <w:szCs w:val="30"/>
          <w:lang w:val="de-DE"/>
        </w:rPr>
        <w:t xml:space="preserve"> der </w:t>
      </w:r>
      <w:r w:rsidR="00FD4E38">
        <w:rPr>
          <w:rFonts w:ascii="Times New Roman" w:hAnsi="Times New Roman" w:cs="Times New Roman"/>
          <w:sz w:val="30"/>
          <w:szCs w:val="30"/>
          <w:lang w:val="de-DE"/>
        </w:rPr>
        <w:t>Antrag</w:t>
      </w:r>
      <w:r w:rsidR="00E000A0" w:rsidRPr="00F62E8A">
        <w:rPr>
          <w:rFonts w:ascii="Times New Roman" w:hAnsi="Times New Roman" w:cs="Times New Roman"/>
          <w:sz w:val="30"/>
          <w:szCs w:val="30"/>
          <w:lang w:val="de-DE"/>
        </w:rPr>
        <w:t xml:space="preserve"> von dem  Gebietsexekutivkomitee (Minsker Stadtexekutivkomitee) aus</w:t>
      </w:r>
      <w:r w:rsidR="00FD4E38">
        <w:rPr>
          <w:rFonts w:ascii="Times New Roman" w:hAnsi="Times New Roman" w:cs="Times New Roman"/>
          <w:sz w:val="30"/>
          <w:szCs w:val="30"/>
          <w:lang w:val="de-DE"/>
        </w:rPr>
        <w:t>zustellen</w:t>
      </w:r>
      <w:r w:rsidR="00E000A0" w:rsidRPr="00F62E8A">
        <w:rPr>
          <w:rFonts w:ascii="Times New Roman" w:hAnsi="Times New Roman" w:cs="Times New Roman"/>
          <w:sz w:val="30"/>
          <w:szCs w:val="30"/>
          <w:lang w:val="be-BY"/>
        </w:rPr>
        <w:t>;</w:t>
      </w:r>
    </w:p>
    <w:p w:rsidR="00E000A0" w:rsidRPr="00F62E8A" w:rsidRDefault="0042101A" w:rsidP="00E000A0">
      <w:pPr>
        <w:ind w:firstLine="709"/>
        <w:jc w:val="both"/>
        <w:rPr>
          <w:sz w:val="30"/>
          <w:szCs w:val="30"/>
          <w:lang w:val="de-DE"/>
        </w:rPr>
      </w:pPr>
      <w:r>
        <w:rPr>
          <w:sz w:val="30"/>
          <w:szCs w:val="30"/>
          <w:lang w:val="de-DE"/>
        </w:rPr>
        <w:t>- mehr als 10 000 Bezugszahlen</w:t>
      </w:r>
      <w:r w:rsidR="00E000A0" w:rsidRPr="00F62E8A">
        <w:rPr>
          <w:sz w:val="30"/>
          <w:szCs w:val="30"/>
          <w:lang w:val="de-DE"/>
        </w:rPr>
        <w:t xml:space="preserve">, oder Verwendung (Verteilung) der Hilfe wird auf dem Territorium von mehreren Gebieten der Republik Belarus und der Stadt Minsk verwirklicht – wird der </w:t>
      </w:r>
      <w:r w:rsidR="00FD4E38">
        <w:rPr>
          <w:sz w:val="30"/>
          <w:szCs w:val="30"/>
          <w:lang w:val="de-DE"/>
        </w:rPr>
        <w:t>Antrag</w:t>
      </w:r>
      <w:r w:rsidR="00E000A0" w:rsidRPr="00F62E8A">
        <w:rPr>
          <w:sz w:val="30"/>
          <w:szCs w:val="30"/>
          <w:lang w:val="de-DE"/>
        </w:rPr>
        <w:t xml:space="preserve"> von den republikanischen Verwaltungsorganen, anderen Staatsorganen ausge</w:t>
      </w:r>
      <w:r w:rsidR="00FD4E38">
        <w:rPr>
          <w:sz w:val="30"/>
          <w:szCs w:val="30"/>
          <w:lang w:val="de-DE"/>
        </w:rPr>
        <w:t>stellt</w:t>
      </w:r>
      <w:r w:rsidR="00E000A0" w:rsidRPr="00F62E8A">
        <w:rPr>
          <w:sz w:val="30"/>
          <w:szCs w:val="30"/>
          <w:lang w:val="de-DE"/>
        </w:rPr>
        <w:t>, die die Staatspolitik im Bereich der vom Empfänger angemeldeten Ziele realisieren. Die Durchführungsgebiete der Staatspolitik sind in den Verordnungen über die entsprechenden Staatsorgane definiert, die durch die Akte der Gesetzgebung der Republik Belarus genehmigt sind.</w:t>
      </w:r>
    </w:p>
    <w:p w:rsidR="00E000A0" w:rsidRPr="00F62E8A" w:rsidRDefault="00E000A0" w:rsidP="00E000A0">
      <w:pPr>
        <w:ind w:firstLine="709"/>
        <w:jc w:val="both"/>
        <w:rPr>
          <w:sz w:val="30"/>
          <w:szCs w:val="30"/>
          <w:lang w:val="de-DE"/>
        </w:rPr>
      </w:pPr>
      <w:r w:rsidRPr="00F62E8A">
        <w:rPr>
          <w:sz w:val="30"/>
          <w:szCs w:val="30"/>
          <w:lang w:val="de-DE"/>
        </w:rPr>
        <w:t xml:space="preserve">Für das Erhalten des </w:t>
      </w:r>
      <w:r w:rsidR="00FD4E38">
        <w:rPr>
          <w:sz w:val="30"/>
          <w:szCs w:val="30"/>
          <w:lang w:val="de-DE"/>
        </w:rPr>
        <w:t>Antrags (Gutachten)</w:t>
      </w:r>
      <w:r w:rsidRPr="00F62E8A">
        <w:rPr>
          <w:sz w:val="30"/>
          <w:szCs w:val="30"/>
          <w:lang w:val="de-DE"/>
        </w:rPr>
        <w:t xml:space="preserve"> muss der Empfänger sich an die entsprechende zuständige Behörde mit dem Plan und der Kopie des Vertrags, dem Schenkungsbrief oder einem anderen Dokument wenden, die die Information über die Bedingungen und  Zwecke der Verwendung der Hilfe erhalten. </w:t>
      </w:r>
    </w:p>
    <w:p w:rsidR="00E000A0" w:rsidRPr="00F62E8A" w:rsidRDefault="00E000A0" w:rsidP="00E000A0">
      <w:pPr>
        <w:ind w:firstLine="709"/>
        <w:jc w:val="both"/>
        <w:rPr>
          <w:sz w:val="30"/>
          <w:szCs w:val="30"/>
          <w:lang w:val="de-DE"/>
        </w:rPr>
      </w:pPr>
      <w:r w:rsidRPr="00F62E8A">
        <w:rPr>
          <w:sz w:val="30"/>
          <w:szCs w:val="30"/>
          <w:lang w:val="de-DE"/>
        </w:rPr>
        <w:t xml:space="preserve">Nach der Prüfung der oben genannten Unterlagen </w:t>
      </w:r>
      <w:r w:rsidR="00FD4E38">
        <w:rPr>
          <w:sz w:val="30"/>
          <w:szCs w:val="30"/>
          <w:lang w:val="de-DE"/>
        </w:rPr>
        <w:t>erstellt</w:t>
      </w:r>
      <w:r w:rsidRPr="00F62E8A">
        <w:rPr>
          <w:sz w:val="30"/>
          <w:szCs w:val="30"/>
          <w:lang w:val="de-DE"/>
        </w:rPr>
        <w:t xml:space="preserve"> die zuständige Behörde innerhalb von 5 Arbeitstagen, die nach dem Tag des Eingangs des Antrags folgen, den </w:t>
      </w:r>
      <w:r w:rsidR="00FD4E38">
        <w:rPr>
          <w:sz w:val="30"/>
          <w:szCs w:val="30"/>
          <w:lang w:val="de-DE"/>
        </w:rPr>
        <w:t>Antrag (Gutachten)</w:t>
      </w:r>
      <w:r w:rsidRPr="00F62E8A">
        <w:rPr>
          <w:sz w:val="30"/>
          <w:szCs w:val="30"/>
          <w:lang w:val="de-DE"/>
        </w:rPr>
        <w:t xml:space="preserve"> oder </w:t>
      </w:r>
      <w:r w:rsidR="00B40AD6">
        <w:rPr>
          <w:sz w:val="30"/>
          <w:szCs w:val="30"/>
          <w:lang w:val="de-DE"/>
        </w:rPr>
        <w:t xml:space="preserve">gibt </w:t>
      </w:r>
      <w:r w:rsidR="00FD4E38">
        <w:rPr>
          <w:sz w:val="30"/>
          <w:szCs w:val="30"/>
          <w:lang w:val="de-DE"/>
        </w:rPr>
        <w:t>eine Absage</w:t>
      </w:r>
      <w:r w:rsidRPr="00F62E8A">
        <w:rPr>
          <w:sz w:val="30"/>
          <w:szCs w:val="30"/>
          <w:lang w:val="de-DE"/>
        </w:rPr>
        <w:t xml:space="preserve"> im Fall, wenn die Hilfe den im Punkt 33 der Verordnung vorgesehenen Kriterien nicht entspricht. Zur gleichen Zeit hat der Empfänger das Recht </w:t>
      </w:r>
      <w:r w:rsidRPr="00F62E8A">
        <w:rPr>
          <w:sz w:val="30"/>
          <w:szCs w:val="30"/>
          <w:lang w:val="de-DE"/>
        </w:rPr>
        <w:lastRenderedPageBreak/>
        <w:t>nach der Beseitigung der Ursachen</w:t>
      </w:r>
      <w:r w:rsidR="00B40AD6">
        <w:rPr>
          <w:sz w:val="30"/>
          <w:szCs w:val="30"/>
          <w:lang w:val="de-DE"/>
        </w:rPr>
        <w:t xml:space="preserve"> der Absage</w:t>
      </w:r>
      <w:r w:rsidRPr="00F62E8A">
        <w:rPr>
          <w:sz w:val="30"/>
          <w:szCs w:val="30"/>
          <w:lang w:val="de-DE"/>
        </w:rPr>
        <w:t xml:space="preserve"> sich erneut an die zuständige Behörde zu wenden.</w:t>
      </w:r>
    </w:p>
    <w:p w:rsidR="00E000A0" w:rsidRPr="00F62E8A" w:rsidRDefault="00E000A0" w:rsidP="00E000A0">
      <w:pPr>
        <w:ind w:firstLine="709"/>
        <w:jc w:val="both"/>
        <w:rPr>
          <w:sz w:val="30"/>
          <w:szCs w:val="30"/>
          <w:lang w:val="de-DE"/>
        </w:rPr>
      </w:pPr>
      <w:r w:rsidRPr="00F62E8A">
        <w:rPr>
          <w:sz w:val="30"/>
          <w:szCs w:val="30"/>
          <w:lang w:val="de-DE"/>
        </w:rPr>
        <w:t xml:space="preserve">Dabei wird das Erhalten des </w:t>
      </w:r>
      <w:r w:rsidR="00AD038B">
        <w:rPr>
          <w:sz w:val="30"/>
          <w:szCs w:val="30"/>
          <w:lang w:val="de-DE"/>
        </w:rPr>
        <w:t>Antrages (Gutachten)</w:t>
      </w:r>
      <w:r w:rsidRPr="00F62E8A">
        <w:rPr>
          <w:sz w:val="30"/>
          <w:szCs w:val="30"/>
          <w:lang w:val="de-DE"/>
        </w:rPr>
        <w:t xml:space="preserve"> in einem anderen Staatsorgan, nicht im Rahmen der festgestellten Kompetenz, als Grundlage für die Verweigerung der Registrierung der Hilfe gelten. </w:t>
      </w:r>
    </w:p>
    <w:p w:rsidR="00E000A0" w:rsidRPr="00F62E8A" w:rsidRDefault="00E000A0" w:rsidP="00E000A0">
      <w:pPr>
        <w:ind w:firstLine="709"/>
        <w:jc w:val="both"/>
        <w:rPr>
          <w:sz w:val="30"/>
          <w:szCs w:val="30"/>
          <w:lang w:val="de-DE"/>
        </w:rPr>
      </w:pPr>
    </w:p>
    <w:p w:rsidR="00E000A0" w:rsidRPr="00F62E8A" w:rsidRDefault="00E000A0" w:rsidP="00E000A0">
      <w:pPr>
        <w:ind w:firstLine="709"/>
        <w:jc w:val="both"/>
        <w:rPr>
          <w:sz w:val="30"/>
          <w:szCs w:val="30"/>
          <w:lang w:val="de-DE"/>
        </w:rPr>
      </w:pPr>
      <w:r w:rsidRPr="00F62E8A">
        <w:rPr>
          <w:sz w:val="30"/>
          <w:szCs w:val="30"/>
          <w:lang w:val="de-DE"/>
        </w:rPr>
        <w:t>Es ist für die Organisationen-Empfänge</w:t>
      </w:r>
      <w:r w:rsidR="00AD038B">
        <w:rPr>
          <w:sz w:val="30"/>
          <w:szCs w:val="30"/>
          <w:lang w:val="de-DE"/>
        </w:rPr>
        <w:t>r</w:t>
      </w:r>
      <w:r w:rsidRPr="00F62E8A">
        <w:rPr>
          <w:sz w:val="30"/>
          <w:szCs w:val="30"/>
          <w:lang w:val="de-DE"/>
        </w:rPr>
        <w:t xml:space="preserve"> der Hilfe nicht zugelassen innerhalb des Kalenderjahres mehr als </w:t>
      </w:r>
      <w:r w:rsidRPr="00F62E8A">
        <w:rPr>
          <w:b/>
          <w:bCs/>
          <w:sz w:val="30"/>
          <w:szCs w:val="30"/>
          <w:lang w:val="de-DE"/>
        </w:rPr>
        <w:t xml:space="preserve">20% der Hilfe in Form </w:t>
      </w:r>
      <w:r w:rsidRPr="00F62E8A">
        <w:rPr>
          <w:bCs/>
          <w:sz w:val="30"/>
          <w:szCs w:val="30"/>
          <w:lang w:val="de-DE"/>
        </w:rPr>
        <w:t>von den im Punkt 31 der Verordnung angegebenen Steuern befreiten</w:t>
      </w:r>
      <w:r w:rsidRPr="00F62E8A">
        <w:rPr>
          <w:b/>
          <w:bCs/>
          <w:sz w:val="30"/>
          <w:szCs w:val="30"/>
          <w:lang w:val="de-DE"/>
        </w:rPr>
        <w:t xml:space="preserve"> Geldmittel</w:t>
      </w:r>
      <w:r w:rsidRPr="00F62E8A">
        <w:rPr>
          <w:sz w:val="30"/>
          <w:szCs w:val="30"/>
          <w:lang w:val="de-DE"/>
        </w:rPr>
        <w:t xml:space="preserve">  für </w:t>
      </w:r>
      <w:r w:rsidRPr="00F62E8A">
        <w:rPr>
          <w:b/>
          <w:sz w:val="30"/>
          <w:szCs w:val="30"/>
          <w:lang w:val="de-DE"/>
        </w:rPr>
        <w:t>die Löhne der Mitarbeiter, die organisatorisch-administrative Funktionen und Verwaltungsfunktionen erfüllen</w:t>
      </w:r>
      <w:r w:rsidRPr="00F62E8A">
        <w:rPr>
          <w:sz w:val="30"/>
          <w:szCs w:val="30"/>
          <w:lang w:val="de-DE"/>
        </w:rPr>
        <w:t xml:space="preserve"> (Punkt 57 der Verordnung),  zu verwenden. Zu solchen Mitarbeitern gehören die Personen, die im Arbeitsverhältnis mit dem Arbeitgeber auf der Grundlage eines Arbeitsvertrages </w:t>
      </w:r>
      <w:r w:rsidR="00AD038B">
        <w:rPr>
          <w:sz w:val="30"/>
          <w:szCs w:val="30"/>
          <w:lang w:val="de-DE"/>
        </w:rPr>
        <w:t>stehen</w:t>
      </w:r>
      <w:r w:rsidRPr="00F62E8A">
        <w:rPr>
          <w:sz w:val="30"/>
          <w:szCs w:val="30"/>
          <w:lang w:val="de-DE"/>
        </w:rPr>
        <w:t xml:space="preserve"> und organisatorisch-administrative Funktionen oder Verwaltungsfunktionen ausüben. In dieser Hi</w:t>
      </w:r>
      <w:r w:rsidR="00F42081">
        <w:rPr>
          <w:sz w:val="30"/>
          <w:szCs w:val="30"/>
          <w:lang w:val="de-DE"/>
        </w:rPr>
        <w:t>nsicht muss man bei dem Erhalt</w:t>
      </w:r>
      <w:r w:rsidRPr="00F62E8A">
        <w:rPr>
          <w:sz w:val="30"/>
          <w:szCs w:val="30"/>
          <w:lang w:val="de-DE"/>
        </w:rPr>
        <w:t xml:space="preserve"> der Hilfe in Form von Geld</w:t>
      </w:r>
      <w:r w:rsidR="00093E0E">
        <w:rPr>
          <w:sz w:val="30"/>
          <w:szCs w:val="30"/>
          <w:lang w:val="de-DE"/>
        </w:rPr>
        <w:t>mittelnim Plan der zweckmäßigen Verwendung (Verteilung</w:t>
      </w:r>
      <w:r w:rsidRPr="00F62E8A">
        <w:rPr>
          <w:sz w:val="30"/>
          <w:szCs w:val="30"/>
          <w:lang w:val="de-DE"/>
        </w:rPr>
        <w:t xml:space="preserve">) der Hilfe den Gesamtbetrag der Hilfe aufgeschlüsselt nach ihrem Verwendungszweck (Arbeitslohn der Mitarbeiter, Betriebskosten (kommunale Dienstleistungen, Kommunikationsdienste u.a.), Stärkung der material-technischen Basis) angeben. Dabei muss man bezüglich des Arbeitslohns der Mitarbeiter, die organisatorisch-verfügende Funktionen und Verwaltungsfunktionen ausüben, im Plan die Zahl der Mitarbeiter, und auch die Zeitperiode, in der den Arbeitslohn ausgezahlt wird, angeben. </w:t>
      </w:r>
    </w:p>
    <w:p w:rsidR="00E000A0" w:rsidRPr="00F62E8A" w:rsidRDefault="00E000A0" w:rsidP="00E000A0">
      <w:pPr>
        <w:ind w:firstLine="709"/>
        <w:jc w:val="both"/>
        <w:rPr>
          <w:sz w:val="30"/>
          <w:szCs w:val="30"/>
          <w:lang w:val="de-DE"/>
        </w:rPr>
      </w:pPr>
    </w:p>
    <w:p w:rsidR="00E000A0" w:rsidRPr="00F62E8A" w:rsidRDefault="00E000A0" w:rsidP="00E000A0">
      <w:pPr>
        <w:pStyle w:val="point"/>
        <w:shd w:val="clear" w:color="auto" w:fill="FFFFFF"/>
        <w:tabs>
          <w:tab w:val="left" w:pos="993"/>
          <w:tab w:val="left" w:pos="1134"/>
        </w:tabs>
        <w:ind w:firstLine="709"/>
        <w:jc w:val="center"/>
        <w:rPr>
          <w:sz w:val="30"/>
          <w:szCs w:val="30"/>
          <w:lang w:val="de-DE"/>
        </w:rPr>
      </w:pPr>
      <w:r w:rsidRPr="00F62E8A">
        <w:rPr>
          <w:rStyle w:val="FontStyle11"/>
          <w:b/>
          <w:sz w:val="30"/>
          <w:szCs w:val="30"/>
          <w:lang w:val="de-DE"/>
        </w:rPr>
        <w:t>Die Besonderheiten der Verwendung von einigen Arten des Vermögens</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 xml:space="preserve">Die Verordnung bestimmt </w:t>
      </w:r>
      <w:r w:rsidRPr="00F62E8A">
        <w:rPr>
          <w:rStyle w:val="FontStyle11"/>
          <w:sz w:val="30"/>
          <w:szCs w:val="30"/>
          <w:lang w:val="de-DE"/>
        </w:rPr>
        <w:t xml:space="preserve">die Besonderheiten der Verwendung </w:t>
      </w:r>
      <w:r w:rsidRPr="00F62E8A">
        <w:rPr>
          <w:rFonts w:ascii="Times New Roman" w:hAnsi="Times New Roman" w:cs="Times New Roman"/>
          <w:sz w:val="30"/>
          <w:szCs w:val="30"/>
          <w:lang w:val="de-DE"/>
        </w:rPr>
        <w:t>von Immobilien, Fahrzeugen als Hilfe.</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So, die Empfänger der Hilfe in Form von Immobilien, die sich in der Republik Belarus befinden, dürfen nicht ohne Abstimmung mit dem Department weiter andere Immobilientransaktionen durchführen, sowie den Wiederaufbau der Immobilien durchführen.</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 xml:space="preserve">Die Registrierungsfriste des entsprechenden Vertrages in der Organisation der staatlichen Registrierung sind festgestellt  - einen Monat nach der Registrierung als Hilfe erhaltenden Immobilien im Department und nicht mehr als 6 Monate ab dem Zeitpunkt des Abschlusses des Vertrages. Für die Verletzung der vereinbarten Fristen ist die administrative Verantwortung vorgesehen (Punkt 23.16 des Gesetzbuches der Republik </w:t>
      </w:r>
      <w:r w:rsidRPr="00F62E8A">
        <w:rPr>
          <w:rFonts w:ascii="Times New Roman" w:hAnsi="Times New Roman" w:cs="Times New Roman"/>
          <w:sz w:val="30"/>
          <w:szCs w:val="30"/>
          <w:lang w:val="de-DE"/>
        </w:rPr>
        <w:lastRenderedPageBreak/>
        <w:t>Belarus über Ordnungswidrigkeiten).</w:t>
      </w:r>
    </w:p>
    <w:p w:rsidR="00E000A0" w:rsidRPr="00F62E8A" w:rsidRDefault="00E000A0" w:rsidP="00E000A0">
      <w:pPr>
        <w:pStyle w:val="ConsPlusNormal"/>
        <w:ind w:firstLine="709"/>
        <w:jc w:val="both"/>
        <w:rPr>
          <w:rFonts w:ascii="Times New Roman" w:hAnsi="Times New Roman" w:cs="Times New Roman"/>
          <w:sz w:val="30"/>
          <w:szCs w:val="30"/>
          <w:lang w:val="de-DE"/>
        </w:rPr>
      </w:pPr>
    </w:p>
    <w:p w:rsidR="00E000A0" w:rsidRPr="00F62E8A" w:rsidRDefault="00E000A0" w:rsidP="00E000A0">
      <w:pPr>
        <w:pStyle w:val="point"/>
        <w:shd w:val="clear" w:color="auto" w:fill="FFFFFF"/>
        <w:tabs>
          <w:tab w:val="left" w:pos="993"/>
          <w:tab w:val="left" w:pos="1134"/>
        </w:tabs>
        <w:ind w:firstLine="709"/>
        <w:jc w:val="center"/>
        <w:rPr>
          <w:rStyle w:val="FontStyle11"/>
          <w:sz w:val="30"/>
          <w:szCs w:val="30"/>
          <w:lang w:val="de-DE"/>
        </w:rPr>
      </w:pPr>
      <w:r w:rsidRPr="00F62E8A">
        <w:rPr>
          <w:rStyle w:val="FontStyle11"/>
          <w:b/>
          <w:sz w:val="30"/>
          <w:szCs w:val="30"/>
          <w:lang w:val="de-DE"/>
        </w:rPr>
        <w:t>Humanitäre Programme</w:t>
      </w:r>
    </w:p>
    <w:p w:rsidR="00E000A0" w:rsidRPr="00F62E8A" w:rsidRDefault="00E000A0" w:rsidP="00E000A0">
      <w:pPr>
        <w:pStyle w:val="point"/>
        <w:shd w:val="clear" w:color="auto" w:fill="FFFFFF"/>
        <w:tabs>
          <w:tab w:val="left" w:pos="993"/>
          <w:tab w:val="left" w:pos="1134"/>
        </w:tabs>
        <w:ind w:firstLine="709"/>
        <w:rPr>
          <w:rStyle w:val="FontStyle11"/>
          <w:sz w:val="30"/>
          <w:szCs w:val="30"/>
          <w:lang w:val="de-DE"/>
        </w:rPr>
      </w:pPr>
      <w:r w:rsidRPr="00F62E8A">
        <w:rPr>
          <w:rStyle w:val="FontStyle11"/>
          <w:sz w:val="30"/>
          <w:szCs w:val="30"/>
          <w:lang w:val="de-DE"/>
        </w:rPr>
        <w:t>Im Dekret ist der Begriff des humanitären Programms eingeführt und der Weg seiner Registrierung bestimmt. Da ist auch die Begleitung der humanitären Programme von den zuständigen staatlichen Behörden, einschließlich de</w:t>
      </w:r>
      <w:r w:rsidR="00732CD5">
        <w:rPr>
          <w:rStyle w:val="FontStyle11"/>
          <w:sz w:val="30"/>
          <w:szCs w:val="30"/>
          <w:lang w:val="de-DE"/>
        </w:rPr>
        <w:t>r</w:t>
      </w:r>
      <w:r w:rsidRPr="00F62E8A">
        <w:rPr>
          <w:rStyle w:val="FontStyle11"/>
          <w:sz w:val="30"/>
          <w:szCs w:val="30"/>
          <w:lang w:val="de-DE"/>
        </w:rPr>
        <w:t xml:space="preserve"> Gebietse</w:t>
      </w:r>
      <w:r w:rsidR="00732CD5">
        <w:rPr>
          <w:rStyle w:val="FontStyle11"/>
          <w:sz w:val="30"/>
          <w:szCs w:val="30"/>
          <w:lang w:val="de-DE"/>
        </w:rPr>
        <w:t>xekutivkomitees und des</w:t>
      </w:r>
      <w:r w:rsidRPr="00F62E8A">
        <w:rPr>
          <w:rStyle w:val="FontStyle11"/>
          <w:sz w:val="30"/>
          <w:szCs w:val="30"/>
          <w:lang w:val="de-DE"/>
        </w:rPr>
        <w:t xml:space="preserve"> Minsker Staatsexekutivkomitee</w:t>
      </w:r>
      <w:r w:rsidR="00732CD5">
        <w:rPr>
          <w:rStyle w:val="FontStyle11"/>
          <w:sz w:val="30"/>
          <w:szCs w:val="30"/>
          <w:lang w:val="de-DE"/>
        </w:rPr>
        <w:t>s</w:t>
      </w:r>
      <w:r w:rsidRPr="00F62E8A">
        <w:rPr>
          <w:rStyle w:val="FontStyle11"/>
          <w:sz w:val="30"/>
          <w:szCs w:val="30"/>
          <w:lang w:val="de-DE"/>
        </w:rPr>
        <w:t xml:space="preserve">, festgestellt. Dazu </w:t>
      </w:r>
      <w:r w:rsidR="00732CD5">
        <w:rPr>
          <w:rStyle w:val="FontStyle11"/>
          <w:sz w:val="30"/>
          <w:szCs w:val="30"/>
          <w:lang w:val="de-DE"/>
        </w:rPr>
        <w:t>werden</w:t>
      </w:r>
      <w:r w:rsidRPr="00F62E8A">
        <w:rPr>
          <w:rStyle w:val="FontStyle11"/>
          <w:sz w:val="30"/>
          <w:szCs w:val="30"/>
          <w:lang w:val="de-DE"/>
        </w:rPr>
        <w:t xml:space="preserve"> humanitäre Programme mit den Staatsorganen ab</w:t>
      </w:r>
      <w:r w:rsidR="00732CD5">
        <w:rPr>
          <w:rStyle w:val="FontStyle11"/>
          <w:sz w:val="30"/>
          <w:szCs w:val="30"/>
          <w:lang w:val="de-DE"/>
        </w:rPr>
        <w:t>gestimmt</w:t>
      </w:r>
      <w:r w:rsidRPr="00F62E8A">
        <w:rPr>
          <w:rStyle w:val="FontStyle11"/>
          <w:sz w:val="30"/>
          <w:szCs w:val="30"/>
          <w:lang w:val="de-DE"/>
        </w:rPr>
        <w:t>, wenn sie deren Kompetenz betreffen.</w:t>
      </w:r>
    </w:p>
    <w:p w:rsidR="00E000A0" w:rsidRPr="00F62E8A" w:rsidRDefault="00E000A0" w:rsidP="00E000A0">
      <w:pPr>
        <w:pStyle w:val="point"/>
        <w:shd w:val="clear" w:color="auto" w:fill="FFFFFF"/>
        <w:tabs>
          <w:tab w:val="left" w:pos="993"/>
          <w:tab w:val="left" w:pos="1134"/>
        </w:tabs>
        <w:ind w:firstLine="709"/>
        <w:rPr>
          <w:rStyle w:val="FontStyle11"/>
          <w:sz w:val="30"/>
          <w:szCs w:val="30"/>
          <w:lang w:val="de-DE"/>
        </w:rPr>
      </w:pPr>
      <w:r w:rsidRPr="00F62E8A">
        <w:rPr>
          <w:rStyle w:val="FontStyle11"/>
          <w:sz w:val="30"/>
          <w:szCs w:val="30"/>
          <w:lang w:val="de-DE"/>
        </w:rPr>
        <w:t>Es ist die Möglichkeit für die Staatsorgane vorgesehen, die das human</w:t>
      </w:r>
      <w:r w:rsidR="00093E0E">
        <w:rPr>
          <w:rStyle w:val="FontStyle11"/>
          <w:sz w:val="30"/>
          <w:szCs w:val="30"/>
          <w:lang w:val="de-DE"/>
        </w:rPr>
        <w:t>itäre Programm begleiten, für ihre Finanzierung die</w:t>
      </w:r>
      <w:r w:rsidRPr="00F62E8A">
        <w:rPr>
          <w:rStyle w:val="FontStyle11"/>
          <w:sz w:val="30"/>
          <w:szCs w:val="30"/>
          <w:lang w:val="de-DE"/>
        </w:rPr>
        <w:t xml:space="preserve"> Mittel in Höhe von nicht mehr als 30 Prozent der gesamten Finanzierung des Programms zuzuführen. Die Beschränkungen für den Mitteleinsatz für die Bezahlung der Arbeit und der allgemeinen Verwaltungskosten sind eingeführt. Diese Kosten sollen nicht mehr als 20 Prozent der Gesamtsumme der Finanzierung des humanitären Programms sein. Diese Einschränkung gilt nicht für die Vergütung von Personen, die direkt bei der Realisierung des humanitären Programms beteiligt sind.</w:t>
      </w:r>
    </w:p>
    <w:p w:rsidR="00E000A0" w:rsidRPr="00F62E8A" w:rsidRDefault="00E000A0" w:rsidP="00E000A0">
      <w:pPr>
        <w:pStyle w:val="point"/>
        <w:shd w:val="clear" w:color="auto" w:fill="FFFFFF"/>
        <w:tabs>
          <w:tab w:val="left" w:pos="993"/>
          <w:tab w:val="left" w:pos="1134"/>
        </w:tabs>
        <w:ind w:firstLine="709"/>
        <w:rPr>
          <w:rStyle w:val="FontStyle11"/>
          <w:sz w:val="30"/>
          <w:szCs w:val="30"/>
          <w:lang w:val="de-DE"/>
        </w:rPr>
      </w:pPr>
      <w:r w:rsidRPr="00F62E8A">
        <w:rPr>
          <w:rStyle w:val="FontStyle11"/>
          <w:sz w:val="30"/>
          <w:szCs w:val="30"/>
          <w:lang w:val="de-DE"/>
        </w:rPr>
        <w:t xml:space="preserve">Die Geldmittel, die für die Realisierung der registrierten humanitären Programme eingehen, sind auf den von juristischen Personen – Empfängern in den offenen Aktiengesellschaften "Paritätbank" oder "Sparkasse" „Belarusbank "   geöffneten Spendenkonten </w:t>
      </w:r>
      <w:r w:rsidR="00274885">
        <w:rPr>
          <w:rStyle w:val="FontStyle11"/>
          <w:sz w:val="30"/>
          <w:szCs w:val="30"/>
          <w:lang w:val="de-DE"/>
        </w:rPr>
        <w:t>einzuzahlen</w:t>
      </w:r>
      <w:r w:rsidRPr="00F62E8A">
        <w:rPr>
          <w:rStyle w:val="FontStyle11"/>
          <w:sz w:val="30"/>
          <w:szCs w:val="30"/>
          <w:lang w:val="de-DE"/>
        </w:rPr>
        <w:t>, und wenn die Frist der Realisierung des humanitären Programms mehr als 3 Jahre ist – dann auch auf den Spendenkonten in anderen Banken (Punkt 12 der Verordnung).</w:t>
      </w:r>
    </w:p>
    <w:p w:rsidR="00E000A0" w:rsidRPr="00F62E8A" w:rsidRDefault="00E000A0" w:rsidP="00E000A0">
      <w:pPr>
        <w:pStyle w:val="point"/>
        <w:shd w:val="clear" w:color="auto" w:fill="FFFFFF"/>
        <w:tabs>
          <w:tab w:val="left" w:pos="993"/>
          <w:tab w:val="left" w:pos="1134"/>
        </w:tabs>
        <w:ind w:firstLine="709"/>
        <w:rPr>
          <w:sz w:val="30"/>
          <w:szCs w:val="30"/>
          <w:lang w:val="de-DE"/>
        </w:rPr>
      </w:pPr>
      <w:r w:rsidRPr="00F62E8A">
        <w:rPr>
          <w:rStyle w:val="FontStyle11"/>
          <w:sz w:val="30"/>
          <w:szCs w:val="30"/>
          <w:lang w:val="de-DE"/>
        </w:rPr>
        <w:t>Die Registrierung der im Rahmen der Realisierung des registrierten humanitären Programms eingehenden Hilfe wird durch das Department in einem beschleunigten Verfahren durchgeführt werden (innerhalb von 10 Arbeitstagen).</w:t>
      </w:r>
    </w:p>
    <w:p w:rsidR="00E000A0" w:rsidRPr="00F62E8A" w:rsidRDefault="00E000A0" w:rsidP="00E000A0">
      <w:pPr>
        <w:pStyle w:val="point"/>
        <w:shd w:val="clear" w:color="auto" w:fill="FFFFFF"/>
        <w:tabs>
          <w:tab w:val="left" w:pos="993"/>
          <w:tab w:val="left" w:pos="1134"/>
        </w:tabs>
        <w:ind w:firstLine="709"/>
        <w:rPr>
          <w:sz w:val="30"/>
          <w:szCs w:val="30"/>
          <w:lang w:val="de-DE"/>
        </w:rPr>
      </w:pPr>
    </w:p>
    <w:p w:rsidR="00E000A0" w:rsidRPr="00F62E8A" w:rsidRDefault="00E000A0" w:rsidP="00E000A0">
      <w:pPr>
        <w:pStyle w:val="ConsPlusNormal"/>
        <w:ind w:firstLine="709"/>
        <w:jc w:val="center"/>
        <w:rPr>
          <w:rFonts w:ascii="Times New Roman" w:hAnsi="Times New Roman" w:cs="Times New Roman"/>
          <w:sz w:val="30"/>
          <w:szCs w:val="30"/>
          <w:lang w:val="de-DE"/>
        </w:rPr>
      </w:pPr>
      <w:r w:rsidRPr="00F62E8A">
        <w:rPr>
          <w:rFonts w:ascii="Times New Roman" w:hAnsi="Times New Roman" w:cs="Times New Roman"/>
          <w:b/>
          <w:sz w:val="30"/>
          <w:szCs w:val="30"/>
          <w:lang w:val="de-DE"/>
        </w:rPr>
        <w:t>Kontrolle der Zwecknutzung</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Die Vorschriften bestimmen die Berichterstattung von den Einzelunternehmern, juristischen Personen, die die Hilfe in der Reihenfolge der Verteilung plangemäß erhalten haben, spätestens am 10. Tag des Monats nach dem Monat ihrer Verwendung für die beabsichtigten Zwecke in vollem Umfang, für die Empfänger, die diese Hilfe von den Absendern erhalten haben. Der Verwendungsbericht (Verteilungsb</w:t>
      </w:r>
      <w:r w:rsidR="00093E0E">
        <w:rPr>
          <w:rFonts w:ascii="Times New Roman" w:hAnsi="Times New Roman" w:cs="Times New Roman"/>
          <w:sz w:val="30"/>
          <w:szCs w:val="30"/>
          <w:lang w:val="de-DE"/>
        </w:rPr>
        <w:t>ericht) dieser Hilfe legt man nach</w:t>
      </w:r>
      <w:r w:rsidRPr="00F62E8A">
        <w:rPr>
          <w:rFonts w:ascii="Times New Roman" w:hAnsi="Times New Roman" w:cs="Times New Roman"/>
          <w:sz w:val="30"/>
          <w:szCs w:val="30"/>
          <w:lang w:val="de-DE"/>
        </w:rPr>
        <w:t xml:space="preserve"> der Form, die das Präsidialamt der Republik Belarus erstellt, vor.</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 xml:space="preserve">Bezüglich der Hilfe, die in Form von </w:t>
      </w:r>
      <w:r w:rsidR="000322D0">
        <w:rPr>
          <w:rFonts w:ascii="Times New Roman" w:hAnsi="Times New Roman" w:cs="Times New Roman"/>
          <w:sz w:val="30"/>
          <w:szCs w:val="30"/>
          <w:lang w:val="de-DE"/>
        </w:rPr>
        <w:t>G</w:t>
      </w:r>
      <w:r w:rsidRPr="00F62E8A">
        <w:rPr>
          <w:rFonts w:ascii="Times New Roman" w:hAnsi="Times New Roman" w:cs="Times New Roman"/>
          <w:sz w:val="30"/>
          <w:szCs w:val="30"/>
          <w:lang w:val="de-DE"/>
        </w:rPr>
        <w:t>eld</w:t>
      </w:r>
      <w:r w:rsidR="000322D0">
        <w:rPr>
          <w:rFonts w:ascii="Times New Roman" w:hAnsi="Times New Roman" w:cs="Times New Roman"/>
          <w:sz w:val="30"/>
          <w:szCs w:val="30"/>
          <w:lang w:val="de-DE"/>
        </w:rPr>
        <w:t>mitteln</w:t>
      </w:r>
      <w:r w:rsidRPr="00F62E8A">
        <w:rPr>
          <w:rFonts w:ascii="Times New Roman" w:hAnsi="Times New Roman" w:cs="Times New Roman"/>
          <w:sz w:val="30"/>
          <w:szCs w:val="30"/>
          <w:lang w:val="de-DE"/>
        </w:rPr>
        <w:t xml:space="preserve"> erhalten </w:t>
      </w:r>
      <w:r w:rsidR="000322D0">
        <w:rPr>
          <w:rFonts w:ascii="Times New Roman" w:hAnsi="Times New Roman" w:cs="Times New Roman"/>
          <w:sz w:val="30"/>
          <w:szCs w:val="30"/>
          <w:lang w:val="de-DE"/>
        </w:rPr>
        <w:t>wurde</w:t>
      </w:r>
      <w:r w:rsidRPr="00F62E8A">
        <w:rPr>
          <w:rFonts w:ascii="Times New Roman" w:hAnsi="Times New Roman" w:cs="Times New Roman"/>
          <w:sz w:val="30"/>
          <w:szCs w:val="30"/>
          <w:lang w:val="de-DE"/>
        </w:rPr>
        <w:t xml:space="preserve"> (abgesehen von der Hilfe, die im Rahmen der registrierten humanitären Programme empfangen wurde), </w:t>
      </w:r>
      <w:r w:rsidR="000322D0">
        <w:rPr>
          <w:rFonts w:ascii="Times New Roman" w:hAnsi="Times New Roman" w:cs="Times New Roman"/>
          <w:sz w:val="30"/>
          <w:szCs w:val="30"/>
          <w:lang w:val="de-DE"/>
        </w:rPr>
        <w:t>erstatten</w:t>
      </w:r>
      <w:r w:rsidRPr="00F62E8A">
        <w:rPr>
          <w:rFonts w:ascii="Times New Roman" w:hAnsi="Times New Roman" w:cs="Times New Roman"/>
          <w:sz w:val="30"/>
          <w:szCs w:val="30"/>
          <w:lang w:val="de-DE"/>
        </w:rPr>
        <w:t xml:space="preserve"> die juristischen Personen und Einzelunternehmer - die Empfänger spätestens am 20. Tag des </w:t>
      </w:r>
      <w:r w:rsidR="000322D0">
        <w:rPr>
          <w:rFonts w:ascii="Times New Roman" w:hAnsi="Times New Roman" w:cs="Times New Roman"/>
          <w:sz w:val="30"/>
          <w:szCs w:val="30"/>
          <w:lang w:val="de-DE"/>
        </w:rPr>
        <w:t>Folgem</w:t>
      </w:r>
      <w:r w:rsidRPr="00F62E8A">
        <w:rPr>
          <w:rFonts w:ascii="Times New Roman" w:hAnsi="Times New Roman" w:cs="Times New Roman"/>
          <w:sz w:val="30"/>
          <w:szCs w:val="30"/>
          <w:lang w:val="de-DE"/>
        </w:rPr>
        <w:t>onats nach dem Monat ihrer Verwendung für die beabsicht</w:t>
      </w:r>
      <w:r w:rsidR="000322D0">
        <w:rPr>
          <w:rFonts w:ascii="Times New Roman" w:hAnsi="Times New Roman" w:cs="Times New Roman"/>
          <w:sz w:val="30"/>
          <w:szCs w:val="30"/>
          <w:lang w:val="de-DE"/>
        </w:rPr>
        <w:t xml:space="preserve">igten Zwecke in vollem </w:t>
      </w:r>
      <w:r w:rsidR="000322D0">
        <w:rPr>
          <w:rFonts w:ascii="Times New Roman" w:hAnsi="Times New Roman" w:cs="Times New Roman"/>
          <w:sz w:val="30"/>
          <w:szCs w:val="30"/>
          <w:lang w:val="de-DE"/>
        </w:rPr>
        <w:lastRenderedPageBreak/>
        <w:t xml:space="preserve">Umfang, </w:t>
      </w:r>
      <w:r w:rsidRPr="00F62E8A">
        <w:rPr>
          <w:rFonts w:ascii="Times New Roman" w:hAnsi="Times New Roman" w:cs="Times New Roman"/>
          <w:sz w:val="30"/>
          <w:szCs w:val="30"/>
          <w:lang w:val="de-DE"/>
        </w:rPr>
        <w:t xml:space="preserve">den Bericht </w:t>
      </w:r>
      <w:r w:rsidR="000322D0">
        <w:rPr>
          <w:rFonts w:ascii="Times New Roman" w:hAnsi="Times New Roman" w:cs="Times New Roman"/>
          <w:sz w:val="30"/>
          <w:szCs w:val="30"/>
          <w:lang w:val="de-DE"/>
        </w:rPr>
        <w:t>a</w:t>
      </w:r>
      <w:r w:rsidR="000322D0" w:rsidRPr="00F62E8A">
        <w:rPr>
          <w:rFonts w:ascii="Times New Roman" w:hAnsi="Times New Roman" w:cs="Times New Roman"/>
          <w:sz w:val="30"/>
          <w:szCs w:val="30"/>
          <w:lang w:val="de-DE"/>
        </w:rPr>
        <w:t xml:space="preserve">ns Department </w:t>
      </w:r>
      <w:r w:rsidRPr="00F62E8A">
        <w:rPr>
          <w:rFonts w:ascii="Times New Roman" w:hAnsi="Times New Roman" w:cs="Times New Roman"/>
          <w:sz w:val="30"/>
          <w:szCs w:val="30"/>
          <w:lang w:val="de-DE"/>
        </w:rPr>
        <w:t>über die Verwendung (Verteilung) von dieser Hi</w:t>
      </w:r>
      <w:r w:rsidR="008B09D5">
        <w:rPr>
          <w:rFonts w:ascii="Times New Roman" w:hAnsi="Times New Roman" w:cs="Times New Roman"/>
          <w:sz w:val="30"/>
          <w:szCs w:val="30"/>
          <w:lang w:val="de-DE"/>
        </w:rPr>
        <w:t>lfe nach der</w:t>
      </w:r>
      <w:r w:rsidRPr="00F62E8A">
        <w:rPr>
          <w:rFonts w:ascii="Times New Roman" w:hAnsi="Times New Roman" w:cs="Times New Roman"/>
          <w:sz w:val="30"/>
          <w:szCs w:val="30"/>
          <w:lang w:val="de-DE"/>
        </w:rPr>
        <w:t xml:space="preserve"> Form, die das Präsidialamt der Republik Belarus </w:t>
      </w:r>
      <w:r w:rsidR="00EE21E3">
        <w:rPr>
          <w:rFonts w:ascii="Times New Roman" w:hAnsi="Times New Roman" w:cs="Times New Roman"/>
          <w:sz w:val="30"/>
          <w:szCs w:val="30"/>
          <w:lang w:val="de-DE"/>
        </w:rPr>
        <w:t>festgelegt hat</w:t>
      </w:r>
      <w:r w:rsidRPr="00F62E8A">
        <w:rPr>
          <w:rFonts w:ascii="Times New Roman" w:hAnsi="Times New Roman" w:cs="Times New Roman"/>
          <w:sz w:val="30"/>
          <w:szCs w:val="30"/>
          <w:lang w:val="de-DE"/>
        </w:rPr>
        <w:t>.</w:t>
      </w:r>
    </w:p>
    <w:p w:rsidR="00E000A0" w:rsidRPr="00F62E8A" w:rsidRDefault="00E000A0" w:rsidP="00E000A0">
      <w:pPr>
        <w:pStyle w:val="ConsPlusNormal"/>
        <w:ind w:firstLine="709"/>
        <w:jc w:val="both"/>
        <w:rPr>
          <w:rFonts w:ascii="Times New Roman" w:hAnsi="Times New Roman" w:cs="Times New Roman"/>
          <w:sz w:val="30"/>
          <w:szCs w:val="30"/>
          <w:lang w:val="de-DE"/>
        </w:rPr>
      </w:pPr>
      <w:r w:rsidRPr="00F62E8A">
        <w:rPr>
          <w:rFonts w:ascii="Times New Roman" w:hAnsi="Times New Roman" w:cs="Times New Roman"/>
          <w:sz w:val="30"/>
          <w:szCs w:val="30"/>
          <w:lang w:val="de-DE"/>
        </w:rPr>
        <w:t xml:space="preserve">Es ist auch die Berichterstattung bezüglich der humanitären Programme eingeführt. Die Empfänger der Hilfe - Durchführende (Kooperationspartner) </w:t>
      </w:r>
      <w:r w:rsidR="00CD2A0B">
        <w:rPr>
          <w:rFonts w:ascii="Times New Roman" w:hAnsi="Times New Roman" w:cs="Times New Roman"/>
          <w:sz w:val="30"/>
          <w:szCs w:val="30"/>
          <w:lang w:val="de-DE"/>
        </w:rPr>
        <w:t>erstatten</w:t>
      </w:r>
      <w:r w:rsidRPr="00F62E8A">
        <w:rPr>
          <w:rFonts w:ascii="Times New Roman" w:hAnsi="Times New Roman" w:cs="Times New Roman"/>
          <w:sz w:val="30"/>
          <w:szCs w:val="30"/>
          <w:lang w:val="de-DE"/>
        </w:rPr>
        <w:t xml:space="preserve"> spätestens am 15. Januar des Jahres nach dem Berichtsjahr und nach dem Abschluss des humanitären Programms - spätestens 30 Kalendertage ab dem Datum des Endes den Bericht den zuständigen Behörden über die Durchführung von Maßnahm</w:t>
      </w:r>
      <w:r w:rsidR="008B09D5">
        <w:rPr>
          <w:rFonts w:ascii="Times New Roman" w:hAnsi="Times New Roman" w:cs="Times New Roman"/>
          <w:sz w:val="30"/>
          <w:szCs w:val="30"/>
          <w:lang w:val="de-DE"/>
        </w:rPr>
        <w:t>en im Rahmen dieser Programme nach der</w:t>
      </w:r>
      <w:r w:rsidRPr="00F62E8A">
        <w:rPr>
          <w:rFonts w:ascii="Times New Roman" w:hAnsi="Times New Roman" w:cs="Times New Roman"/>
          <w:sz w:val="30"/>
          <w:szCs w:val="30"/>
          <w:lang w:val="de-DE"/>
        </w:rPr>
        <w:t xml:space="preserve"> Form, die das Präsidialamt der Republik Belarus </w:t>
      </w:r>
      <w:r w:rsidR="00CD2A0B">
        <w:rPr>
          <w:rFonts w:ascii="Times New Roman" w:hAnsi="Times New Roman" w:cs="Times New Roman"/>
          <w:sz w:val="30"/>
          <w:szCs w:val="30"/>
          <w:lang w:val="de-DE"/>
        </w:rPr>
        <w:t>festgelegt hat</w:t>
      </w:r>
      <w:r w:rsidRPr="00F62E8A">
        <w:rPr>
          <w:rFonts w:ascii="Times New Roman" w:hAnsi="Times New Roman" w:cs="Times New Roman"/>
          <w:sz w:val="30"/>
          <w:szCs w:val="30"/>
          <w:lang w:val="de-DE"/>
        </w:rPr>
        <w:t>.</w:t>
      </w:r>
    </w:p>
    <w:p w:rsidR="00E000A0" w:rsidRPr="00F62E8A" w:rsidRDefault="00E000A0" w:rsidP="00E000A0">
      <w:pPr>
        <w:pStyle w:val="ConsPlusNormal"/>
        <w:ind w:firstLine="709"/>
        <w:jc w:val="both"/>
        <w:rPr>
          <w:sz w:val="30"/>
          <w:szCs w:val="30"/>
          <w:lang w:val="de-DE"/>
        </w:rPr>
      </w:pPr>
      <w:r w:rsidRPr="00F62E8A">
        <w:rPr>
          <w:rFonts w:ascii="Times New Roman" w:hAnsi="Times New Roman" w:cs="Times New Roman"/>
          <w:sz w:val="30"/>
          <w:szCs w:val="30"/>
          <w:lang w:val="de-DE"/>
        </w:rPr>
        <w:t xml:space="preserve">Die zuständigen Behörden </w:t>
      </w:r>
      <w:r w:rsidR="006A1B43">
        <w:rPr>
          <w:rFonts w:ascii="Times New Roman" w:hAnsi="Times New Roman" w:cs="Times New Roman"/>
          <w:sz w:val="30"/>
          <w:szCs w:val="30"/>
          <w:lang w:val="de-DE"/>
        </w:rPr>
        <w:t>erstatten</w:t>
      </w:r>
      <w:r w:rsidRPr="00F62E8A">
        <w:rPr>
          <w:rFonts w:ascii="Times New Roman" w:hAnsi="Times New Roman" w:cs="Times New Roman"/>
          <w:sz w:val="30"/>
          <w:szCs w:val="30"/>
          <w:lang w:val="de-DE"/>
        </w:rPr>
        <w:t xml:space="preserve">im Gegenzug jedes Jahr bis zum 25. Januar des Jahres, welches nach dem Berichtsjahr folgt, </w:t>
      </w:r>
      <w:r w:rsidR="006A1B43">
        <w:rPr>
          <w:rFonts w:ascii="Times New Roman" w:hAnsi="Times New Roman" w:cs="Times New Roman"/>
          <w:sz w:val="30"/>
          <w:szCs w:val="30"/>
          <w:lang w:val="de-DE"/>
        </w:rPr>
        <w:t>ans</w:t>
      </w:r>
      <w:r w:rsidRPr="00F62E8A">
        <w:rPr>
          <w:rFonts w:ascii="Times New Roman" w:hAnsi="Times New Roman" w:cs="Times New Roman"/>
          <w:sz w:val="30"/>
          <w:szCs w:val="30"/>
          <w:lang w:val="de-DE"/>
        </w:rPr>
        <w:t xml:space="preserve"> Department den Bericht über die Durchführung der Maßnahmen im Rahmen der humanitären Programme und für die abgeschlossenen humanitären Programme - den Bericht über die Ergebnisse dieser Programme und deren Wirksamkeit.</w:t>
      </w:r>
    </w:p>
    <w:p w:rsidR="00E000A0" w:rsidRPr="00F62E8A" w:rsidRDefault="00E000A0" w:rsidP="00E000A0">
      <w:pPr>
        <w:autoSpaceDE w:val="0"/>
        <w:ind w:firstLine="709"/>
        <w:jc w:val="both"/>
        <w:rPr>
          <w:sz w:val="30"/>
          <w:szCs w:val="30"/>
          <w:lang w:val="de-DE"/>
        </w:rPr>
      </w:pPr>
      <w:r w:rsidRPr="00F62E8A">
        <w:rPr>
          <w:sz w:val="30"/>
          <w:szCs w:val="30"/>
          <w:lang w:val="de-DE"/>
        </w:rPr>
        <w:tab/>
      </w:r>
    </w:p>
    <w:p w:rsidR="00E821F9" w:rsidRPr="00F62E8A" w:rsidRDefault="00E821F9" w:rsidP="0080775E">
      <w:pPr>
        <w:spacing w:after="0"/>
        <w:ind w:firstLine="709"/>
        <w:jc w:val="both"/>
        <w:rPr>
          <w:rFonts w:ascii="mmobilien" w:hAnsi="mmobilien"/>
          <w:sz w:val="30"/>
          <w:szCs w:val="30"/>
          <w:lang w:val="de-DE"/>
        </w:rPr>
      </w:pPr>
    </w:p>
    <w:p w:rsidR="00A56562" w:rsidRPr="00F62E8A" w:rsidRDefault="00A56562" w:rsidP="0080775E">
      <w:pPr>
        <w:spacing w:after="0"/>
        <w:ind w:firstLine="709"/>
        <w:jc w:val="both"/>
        <w:rPr>
          <w:sz w:val="30"/>
          <w:szCs w:val="30"/>
          <w:lang w:val="de-DE"/>
        </w:rPr>
      </w:pPr>
    </w:p>
    <w:sectPr w:rsidR="00A56562" w:rsidRPr="00F62E8A" w:rsidSect="003D00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E0C" w:rsidRDefault="00754E0C" w:rsidP="005C4362">
      <w:pPr>
        <w:spacing w:after="0" w:line="240" w:lineRule="auto"/>
      </w:pPr>
      <w:r>
        <w:separator/>
      </w:r>
    </w:p>
  </w:endnote>
  <w:endnote w:type="continuationSeparator" w:id="1">
    <w:p w:rsidR="00754E0C" w:rsidRDefault="00754E0C" w:rsidP="005C4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mobilien">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E0C" w:rsidRDefault="00754E0C" w:rsidP="005C4362">
      <w:pPr>
        <w:spacing w:after="0" w:line="240" w:lineRule="auto"/>
      </w:pPr>
      <w:r>
        <w:separator/>
      </w:r>
    </w:p>
  </w:footnote>
  <w:footnote w:type="continuationSeparator" w:id="1">
    <w:p w:rsidR="00754E0C" w:rsidRDefault="00754E0C" w:rsidP="005C43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A53A9"/>
    <w:rsid w:val="000322D0"/>
    <w:rsid w:val="00062CE4"/>
    <w:rsid w:val="00072900"/>
    <w:rsid w:val="00093E0E"/>
    <w:rsid w:val="000A35D4"/>
    <w:rsid w:val="000C5FA0"/>
    <w:rsid w:val="000D3C62"/>
    <w:rsid w:val="001011CF"/>
    <w:rsid w:val="00141323"/>
    <w:rsid w:val="00167545"/>
    <w:rsid w:val="00177B34"/>
    <w:rsid w:val="001B481C"/>
    <w:rsid w:val="001D0E72"/>
    <w:rsid w:val="001D53C5"/>
    <w:rsid w:val="00234954"/>
    <w:rsid w:val="00237CF8"/>
    <w:rsid w:val="00274885"/>
    <w:rsid w:val="0029230C"/>
    <w:rsid w:val="002A1ADB"/>
    <w:rsid w:val="002A36B6"/>
    <w:rsid w:val="002B6334"/>
    <w:rsid w:val="002C2108"/>
    <w:rsid w:val="002C2541"/>
    <w:rsid w:val="002C299C"/>
    <w:rsid w:val="002D64D8"/>
    <w:rsid w:val="002E0B2E"/>
    <w:rsid w:val="002F043B"/>
    <w:rsid w:val="002F4F1E"/>
    <w:rsid w:val="00320BC8"/>
    <w:rsid w:val="00364DE5"/>
    <w:rsid w:val="00375F27"/>
    <w:rsid w:val="0039507B"/>
    <w:rsid w:val="003A1064"/>
    <w:rsid w:val="003C3641"/>
    <w:rsid w:val="003D00B0"/>
    <w:rsid w:val="003F28DA"/>
    <w:rsid w:val="004058E0"/>
    <w:rsid w:val="00413B65"/>
    <w:rsid w:val="0042101A"/>
    <w:rsid w:val="004230B6"/>
    <w:rsid w:val="0043753C"/>
    <w:rsid w:val="00453AC2"/>
    <w:rsid w:val="00466C35"/>
    <w:rsid w:val="00480FD0"/>
    <w:rsid w:val="00492FEC"/>
    <w:rsid w:val="00493494"/>
    <w:rsid w:val="004A3807"/>
    <w:rsid w:val="004C5B87"/>
    <w:rsid w:val="004D0962"/>
    <w:rsid w:val="004E5905"/>
    <w:rsid w:val="005028F1"/>
    <w:rsid w:val="00503849"/>
    <w:rsid w:val="00506AA9"/>
    <w:rsid w:val="0052463C"/>
    <w:rsid w:val="005478FB"/>
    <w:rsid w:val="005933B5"/>
    <w:rsid w:val="00596415"/>
    <w:rsid w:val="005B408C"/>
    <w:rsid w:val="005C4362"/>
    <w:rsid w:val="005E4B00"/>
    <w:rsid w:val="00630CBB"/>
    <w:rsid w:val="00683AD8"/>
    <w:rsid w:val="00691010"/>
    <w:rsid w:val="006926FD"/>
    <w:rsid w:val="00695872"/>
    <w:rsid w:val="006A1B43"/>
    <w:rsid w:val="006C108D"/>
    <w:rsid w:val="006D104E"/>
    <w:rsid w:val="0070308A"/>
    <w:rsid w:val="00707184"/>
    <w:rsid w:val="00715E09"/>
    <w:rsid w:val="007165BA"/>
    <w:rsid w:val="00723550"/>
    <w:rsid w:val="00732CD5"/>
    <w:rsid w:val="007410FA"/>
    <w:rsid w:val="00754E0C"/>
    <w:rsid w:val="007555C0"/>
    <w:rsid w:val="00762192"/>
    <w:rsid w:val="00766E91"/>
    <w:rsid w:val="00786BCF"/>
    <w:rsid w:val="0079715D"/>
    <w:rsid w:val="007A5EF8"/>
    <w:rsid w:val="007B5507"/>
    <w:rsid w:val="007D2601"/>
    <w:rsid w:val="00807306"/>
    <w:rsid w:val="0080775E"/>
    <w:rsid w:val="0081242D"/>
    <w:rsid w:val="00822770"/>
    <w:rsid w:val="00832B94"/>
    <w:rsid w:val="00840BD2"/>
    <w:rsid w:val="00840DA6"/>
    <w:rsid w:val="00880B65"/>
    <w:rsid w:val="008934DB"/>
    <w:rsid w:val="008A7356"/>
    <w:rsid w:val="008B09D5"/>
    <w:rsid w:val="008D1330"/>
    <w:rsid w:val="008D22CB"/>
    <w:rsid w:val="008E449F"/>
    <w:rsid w:val="008E6284"/>
    <w:rsid w:val="008F46A5"/>
    <w:rsid w:val="008F5096"/>
    <w:rsid w:val="00901C24"/>
    <w:rsid w:val="009143FB"/>
    <w:rsid w:val="009549FB"/>
    <w:rsid w:val="00982F8F"/>
    <w:rsid w:val="00985501"/>
    <w:rsid w:val="009906D1"/>
    <w:rsid w:val="009A53A9"/>
    <w:rsid w:val="009D7830"/>
    <w:rsid w:val="009E11D0"/>
    <w:rsid w:val="009E54FD"/>
    <w:rsid w:val="009F2F5D"/>
    <w:rsid w:val="00A0798B"/>
    <w:rsid w:val="00A229C1"/>
    <w:rsid w:val="00A23244"/>
    <w:rsid w:val="00A332D2"/>
    <w:rsid w:val="00A405A3"/>
    <w:rsid w:val="00A56562"/>
    <w:rsid w:val="00A6629A"/>
    <w:rsid w:val="00A91F02"/>
    <w:rsid w:val="00AA527F"/>
    <w:rsid w:val="00AB7D3D"/>
    <w:rsid w:val="00AD038B"/>
    <w:rsid w:val="00AE4B38"/>
    <w:rsid w:val="00AE63B6"/>
    <w:rsid w:val="00B02F44"/>
    <w:rsid w:val="00B04A88"/>
    <w:rsid w:val="00B14D70"/>
    <w:rsid w:val="00B1547F"/>
    <w:rsid w:val="00B21752"/>
    <w:rsid w:val="00B24D42"/>
    <w:rsid w:val="00B37F7A"/>
    <w:rsid w:val="00B40AD6"/>
    <w:rsid w:val="00B43629"/>
    <w:rsid w:val="00B44BB3"/>
    <w:rsid w:val="00B62AEA"/>
    <w:rsid w:val="00B763B3"/>
    <w:rsid w:val="00B773FE"/>
    <w:rsid w:val="00B8685F"/>
    <w:rsid w:val="00B87D0A"/>
    <w:rsid w:val="00BC4B02"/>
    <w:rsid w:val="00C03CB3"/>
    <w:rsid w:val="00C2098D"/>
    <w:rsid w:val="00C24595"/>
    <w:rsid w:val="00C37DA1"/>
    <w:rsid w:val="00C4086A"/>
    <w:rsid w:val="00C63678"/>
    <w:rsid w:val="00C7222B"/>
    <w:rsid w:val="00C8703A"/>
    <w:rsid w:val="00CA6CE6"/>
    <w:rsid w:val="00CB744E"/>
    <w:rsid w:val="00CC02B7"/>
    <w:rsid w:val="00CC1308"/>
    <w:rsid w:val="00CD035F"/>
    <w:rsid w:val="00CD2A0B"/>
    <w:rsid w:val="00CE00A3"/>
    <w:rsid w:val="00CF2CC5"/>
    <w:rsid w:val="00D013E4"/>
    <w:rsid w:val="00D245A5"/>
    <w:rsid w:val="00D2555E"/>
    <w:rsid w:val="00D41F57"/>
    <w:rsid w:val="00D60901"/>
    <w:rsid w:val="00D62955"/>
    <w:rsid w:val="00D652B1"/>
    <w:rsid w:val="00D6536A"/>
    <w:rsid w:val="00DA1256"/>
    <w:rsid w:val="00DA2F13"/>
    <w:rsid w:val="00DB6717"/>
    <w:rsid w:val="00DD1596"/>
    <w:rsid w:val="00E000A0"/>
    <w:rsid w:val="00E10599"/>
    <w:rsid w:val="00E1311B"/>
    <w:rsid w:val="00E239DC"/>
    <w:rsid w:val="00E257BC"/>
    <w:rsid w:val="00E42969"/>
    <w:rsid w:val="00E43531"/>
    <w:rsid w:val="00E47F80"/>
    <w:rsid w:val="00E70690"/>
    <w:rsid w:val="00E760FC"/>
    <w:rsid w:val="00E821F9"/>
    <w:rsid w:val="00EB08E0"/>
    <w:rsid w:val="00EE21E3"/>
    <w:rsid w:val="00EE5066"/>
    <w:rsid w:val="00F067D3"/>
    <w:rsid w:val="00F14F5E"/>
    <w:rsid w:val="00F20DC5"/>
    <w:rsid w:val="00F21CE3"/>
    <w:rsid w:val="00F301D9"/>
    <w:rsid w:val="00F42081"/>
    <w:rsid w:val="00F52674"/>
    <w:rsid w:val="00F53149"/>
    <w:rsid w:val="00F55A75"/>
    <w:rsid w:val="00F62E8A"/>
    <w:rsid w:val="00F63767"/>
    <w:rsid w:val="00F756E7"/>
    <w:rsid w:val="00FA368D"/>
    <w:rsid w:val="00FA76F0"/>
    <w:rsid w:val="00FB3B98"/>
    <w:rsid w:val="00FB52C6"/>
    <w:rsid w:val="00FC52D3"/>
    <w:rsid w:val="00FD4E38"/>
    <w:rsid w:val="00FE1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1F9"/>
    <w:rPr>
      <w:color w:val="0000FF"/>
      <w:u w:val="single"/>
    </w:rPr>
  </w:style>
  <w:style w:type="paragraph" w:customStyle="1" w:styleId="ConsPlusNormal">
    <w:name w:val="ConsPlusNormal"/>
    <w:rsid w:val="00901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901C24"/>
    <w:rPr>
      <w:rFonts w:ascii="Times New Roman" w:hAnsi="Times New Roman" w:cs="Times New Roman" w:hint="default"/>
      <w:sz w:val="28"/>
      <w:szCs w:val="28"/>
    </w:rPr>
  </w:style>
  <w:style w:type="paragraph" w:customStyle="1" w:styleId="point">
    <w:name w:val="point"/>
    <w:basedOn w:val="a"/>
    <w:rsid w:val="00E000A0"/>
    <w:pPr>
      <w:suppressAutoHyphens/>
      <w:spacing w:after="0" w:line="240" w:lineRule="auto"/>
      <w:ind w:firstLine="567"/>
      <w:jc w:val="both"/>
    </w:pPr>
    <w:rPr>
      <w:rFonts w:eastAsia="Times New Roman"/>
      <w:sz w:val="24"/>
      <w:szCs w:val="24"/>
      <w:lang w:eastAsia="zh-CN"/>
    </w:rPr>
  </w:style>
  <w:style w:type="paragraph" w:styleId="a4">
    <w:name w:val="header"/>
    <w:basedOn w:val="a"/>
    <w:link w:val="a5"/>
    <w:uiPriority w:val="99"/>
    <w:semiHidden/>
    <w:unhideWhenUsed/>
    <w:rsid w:val="005C43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4362"/>
  </w:style>
  <w:style w:type="paragraph" w:styleId="a6">
    <w:name w:val="footer"/>
    <w:basedOn w:val="a"/>
    <w:link w:val="a7"/>
    <w:uiPriority w:val="99"/>
    <w:semiHidden/>
    <w:unhideWhenUsed/>
    <w:rsid w:val="005C43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C4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1F9"/>
    <w:rPr>
      <w:color w:val="0000FF"/>
      <w:u w:val="single"/>
    </w:rPr>
  </w:style>
  <w:style w:type="paragraph" w:customStyle="1" w:styleId="ConsPlusNormal">
    <w:name w:val="ConsPlusNormal"/>
    <w:rsid w:val="00901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901C24"/>
    <w:rPr>
      <w:rFonts w:ascii="Times New Roman" w:hAnsi="Times New Roman" w:cs="Times New Roman" w:hint="default"/>
      <w:sz w:val="28"/>
      <w:szCs w:val="28"/>
    </w:rPr>
  </w:style>
  <w:style w:type="paragraph" w:customStyle="1" w:styleId="point">
    <w:name w:val="point"/>
    <w:basedOn w:val="a"/>
    <w:rsid w:val="00E000A0"/>
    <w:pPr>
      <w:suppressAutoHyphens/>
      <w:spacing w:after="0" w:line="240" w:lineRule="auto"/>
      <w:ind w:firstLine="567"/>
      <w:jc w:val="both"/>
    </w:pPr>
    <w:rPr>
      <w:rFonts w:eastAsia="Times New Roman"/>
      <w:sz w:val="24"/>
      <w:szCs w:val="24"/>
      <w:lang w:eastAsia="zh-CN"/>
    </w:rPr>
  </w:style>
  <w:style w:type="paragraph" w:styleId="a4">
    <w:name w:val="header"/>
    <w:basedOn w:val="a"/>
    <w:link w:val="a5"/>
    <w:uiPriority w:val="99"/>
    <w:semiHidden/>
    <w:unhideWhenUsed/>
    <w:rsid w:val="005C43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4362"/>
  </w:style>
  <w:style w:type="paragraph" w:styleId="a6">
    <w:name w:val="footer"/>
    <w:basedOn w:val="a"/>
    <w:link w:val="a7"/>
    <w:uiPriority w:val="99"/>
    <w:semiHidden/>
    <w:unhideWhenUsed/>
    <w:rsid w:val="005C43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C4362"/>
  </w:style>
</w:styles>
</file>

<file path=word/webSettings.xml><?xml version="1.0" encoding="utf-8"?>
<w:webSettings xmlns:r="http://schemas.openxmlformats.org/officeDocument/2006/relationships" xmlns:w="http://schemas.openxmlformats.org/wordprocessingml/2006/main">
  <w:divs>
    <w:div w:id="1827743772">
      <w:bodyDiv w:val="1"/>
      <w:marLeft w:val="0"/>
      <w:marRight w:val="0"/>
      <w:marTop w:val="0"/>
      <w:marBottom w:val="0"/>
      <w:divBdr>
        <w:top w:val="none" w:sz="0" w:space="0" w:color="auto"/>
        <w:left w:val="none" w:sz="0" w:space="0" w:color="auto"/>
        <w:bottom w:val="none" w:sz="0" w:space="0" w:color="auto"/>
        <w:right w:val="none" w:sz="0" w:space="0" w:color="auto"/>
      </w:divBdr>
      <w:divsChild>
        <w:div w:id="1636177383">
          <w:marLeft w:val="0"/>
          <w:marRight w:val="0"/>
          <w:marTop w:val="0"/>
          <w:marBottom w:val="0"/>
          <w:divBdr>
            <w:top w:val="none" w:sz="0" w:space="0" w:color="auto"/>
            <w:left w:val="none" w:sz="0" w:space="0" w:color="auto"/>
            <w:bottom w:val="none" w:sz="0" w:space="0" w:color="auto"/>
            <w:right w:val="none" w:sz="0" w:space="0" w:color="auto"/>
          </w:divBdr>
          <w:divsChild>
            <w:div w:id="76371313">
              <w:marLeft w:val="0"/>
              <w:marRight w:val="60"/>
              <w:marTop w:val="0"/>
              <w:marBottom w:val="0"/>
              <w:divBdr>
                <w:top w:val="none" w:sz="0" w:space="0" w:color="auto"/>
                <w:left w:val="none" w:sz="0" w:space="0" w:color="auto"/>
                <w:bottom w:val="none" w:sz="0" w:space="0" w:color="auto"/>
                <w:right w:val="none" w:sz="0" w:space="0" w:color="auto"/>
              </w:divBdr>
              <w:divsChild>
                <w:div w:id="1350523784">
                  <w:marLeft w:val="0"/>
                  <w:marRight w:val="0"/>
                  <w:marTop w:val="0"/>
                  <w:marBottom w:val="120"/>
                  <w:divBdr>
                    <w:top w:val="single" w:sz="6" w:space="0" w:color="C0C0C0"/>
                    <w:left w:val="single" w:sz="6" w:space="0" w:color="D9D9D9"/>
                    <w:bottom w:val="single" w:sz="6" w:space="0" w:color="D9D9D9"/>
                    <w:right w:val="single" w:sz="6" w:space="0" w:color="D9D9D9"/>
                  </w:divBdr>
                  <w:divsChild>
                    <w:div w:id="19010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6983">
          <w:marLeft w:val="0"/>
          <w:marRight w:val="0"/>
          <w:marTop w:val="0"/>
          <w:marBottom w:val="0"/>
          <w:divBdr>
            <w:top w:val="none" w:sz="0" w:space="0" w:color="auto"/>
            <w:left w:val="none" w:sz="0" w:space="0" w:color="auto"/>
            <w:bottom w:val="none" w:sz="0" w:space="0" w:color="auto"/>
            <w:right w:val="none" w:sz="0" w:space="0" w:color="auto"/>
          </w:divBdr>
          <w:divsChild>
            <w:div w:id="152793570">
              <w:marLeft w:val="60"/>
              <w:marRight w:val="0"/>
              <w:marTop w:val="0"/>
              <w:marBottom w:val="0"/>
              <w:divBdr>
                <w:top w:val="none" w:sz="0" w:space="0" w:color="auto"/>
                <w:left w:val="none" w:sz="0" w:space="0" w:color="auto"/>
                <w:bottom w:val="none" w:sz="0" w:space="0" w:color="auto"/>
                <w:right w:val="none" w:sz="0" w:space="0" w:color="auto"/>
              </w:divBdr>
              <w:divsChild>
                <w:div w:id="144931475">
                  <w:marLeft w:val="0"/>
                  <w:marRight w:val="0"/>
                  <w:marTop w:val="0"/>
                  <w:marBottom w:val="0"/>
                  <w:divBdr>
                    <w:top w:val="none" w:sz="0" w:space="0" w:color="auto"/>
                    <w:left w:val="none" w:sz="0" w:space="0" w:color="auto"/>
                    <w:bottom w:val="none" w:sz="0" w:space="0" w:color="auto"/>
                    <w:right w:val="none" w:sz="0" w:space="0" w:color="auto"/>
                  </w:divBdr>
                  <w:divsChild>
                    <w:div w:id="1976711929">
                      <w:marLeft w:val="0"/>
                      <w:marRight w:val="0"/>
                      <w:marTop w:val="0"/>
                      <w:marBottom w:val="120"/>
                      <w:divBdr>
                        <w:top w:val="single" w:sz="6" w:space="0" w:color="F5F5F5"/>
                        <w:left w:val="single" w:sz="6" w:space="0" w:color="F5F5F5"/>
                        <w:bottom w:val="single" w:sz="6" w:space="0" w:color="F5F5F5"/>
                        <w:right w:val="single" w:sz="6" w:space="0" w:color="F5F5F5"/>
                      </w:divBdr>
                      <w:divsChild>
                        <w:div w:id="913247002">
                          <w:marLeft w:val="0"/>
                          <w:marRight w:val="0"/>
                          <w:marTop w:val="0"/>
                          <w:marBottom w:val="0"/>
                          <w:divBdr>
                            <w:top w:val="none" w:sz="0" w:space="0" w:color="auto"/>
                            <w:left w:val="none" w:sz="0" w:space="0" w:color="auto"/>
                            <w:bottom w:val="none" w:sz="0" w:space="0" w:color="auto"/>
                            <w:right w:val="none" w:sz="0" w:space="0" w:color="auto"/>
                          </w:divBdr>
                          <w:divsChild>
                            <w:div w:id="14456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9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a.gov.by"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3890</Words>
  <Characters>22174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Alex27-home</dc:creator>
  <cp:lastModifiedBy>-</cp:lastModifiedBy>
  <cp:revision>3</cp:revision>
  <dcterms:created xsi:type="dcterms:W3CDTF">2016-11-09T07:31:00Z</dcterms:created>
  <dcterms:modified xsi:type="dcterms:W3CDTF">2016-11-14T09:22:00Z</dcterms:modified>
</cp:coreProperties>
</file>